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A9" w:rsidRDefault="00F0361A" w:rsidP="00F036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LIKOVNA UMETNOST (8. 5. 2020)</w:t>
      </w:r>
    </w:p>
    <w:p w:rsidR="00F0361A" w:rsidRDefault="00F0361A" w:rsidP="00F036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0B55" w:rsidRDefault="00C70B55" w:rsidP="00F036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0032" w:rsidRDefault="004D0032" w:rsidP="00F036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kiparil</w:t>
      </w:r>
      <w:r w:rsidR="00C70B5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Izdelavi likovnega izdelka boš namenil</w:t>
      </w:r>
      <w:r w:rsidR="00C70B5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šolske ure. To pomeni, da imaš</w:t>
      </w:r>
      <w:r w:rsidR="00C70B55">
        <w:rPr>
          <w:rFonts w:ascii="Arial" w:hAnsi="Arial" w:cs="Arial"/>
          <w:sz w:val="24"/>
          <w:szCs w:val="24"/>
        </w:rPr>
        <w:t xml:space="preserve"> za izdelavo tega izdelka 14 dni časa. </w:t>
      </w:r>
    </w:p>
    <w:p w:rsidR="00F0361A" w:rsidRPr="004D0032" w:rsidRDefault="004D0032" w:rsidP="00F0361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D0032">
        <w:rPr>
          <w:rFonts w:ascii="Arial" w:hAnsi="Arial" w:cs="Arial"/>
          <w:b/>
          <w:sz w:val="24"/>
          <w:szCs w:val="24"/>
        </w:rPr>
        <w:t xml:space="preserve">Rok za oddajo fotografij izdelka je 21. 5. 2020. </w:t>
      </w:r>
    </w:p>
    <w:p w:rsidR="00F0361A" w:rsidRDefault="00F0361A" w:rsidP="00F036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361A" w:rsidRDefault="00F0361A" w:rsidP="00F036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si oglejte fotografijo egipčanske sfinge. </w:t>
      </w:r>
    </w:p>
    <w:p w:rsidR="00F0361A" w:rsidRDefault="00F0361A" w:rsidP="00F0361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600700" cy="2545080"/>
            <wp:effectExtent l="0" t="0" r="0" b="7620"/>
            <wp:docPr id="1" name="Slika 1" descr="Sfinga – Nova Akropol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nga – Nova Akropola Sloven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1A" w:rsidRDefault="00F0361A" w:rsidP="00F036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Kip egipčanske sfinge je velik in težak. Pri kiparstvu govorimo o takšnih kipih, da so masivni, imajo izrazito maso. </w:t>
      </w:r>
    </w:p>
    <w:p w:rsidR="00F0361A" w:rsidRDefault="00F0361A" w:rsidP="00F036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361A" w:rsidRDefault="00F0361A" w:rsidP="00F036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si oglej nekaj skulptur Davida Smitha. </w:t>
      </w:r>
    </w:p>
    <w:p w:rsidR="00F0361A" w:rsidRDefault="00F0361A" w:rsidP="00F036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773680" cy="2184273"/>
            <wp:effectExtent l="0" t="0" r="7620" b="6985"/>
            <wp:docPr id="3" name="Slika 3" descr="David Smith Invents | Sculpture contemporaine, Histoire de l'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vid Smith Invents | Sculpture contemporaine, Histoire de l'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79" cy="21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B55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2910840" cy="2181966"/>
            <wp:effectExtent l="0" t="0" r="3810" b="8890"/>
            <wp:docPr id="4" name="Slika 4" descr="David Smith. Australia. 1951 | M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vid Smith. Australia. 1951 | Mo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56" cy="21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55" w:rsidRP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k</w:t>
      </w:r>
      <w:r w:rsidRPr="00C70B55">
        <w:rPr>
          <w:rFonts w:ascii="Arial" w:hAnsi="Arial" w:cs="Arial"/>
          <w:sz w:val="24"/>
          <w:szCs w:val="24"/>
        </w:rPr>
        <w:t>ipi so moderni. Ne vidimo, kaj je upodobljeno, saj je v njih umetnik iz</w:t>
      </w:r>
      <w:r>
        <w:rPr>
          <w:rFonts w:ascii="Arial" w:hAnsi="Arial" w:cs="Arial"/>
          <w:sz w:val="24"/>
          <w:szCs w:val="24"/>
        </w:rPr>
        <w:t>razil svoje osebno doživljanje. Uporabljen je drugačen material (</w:t>
      </w:r>
      <w:r w:rsidRPr="00C70B55">
        <w:rPr>
          <w:rFonts w:ascii="Arial" w:hAnsi="Arial" w:cs="Arial"/>
          <w:sz w:val="24"/>
          <w:szCs w:val="24"/>
        </w:rPr>
        <w:t>kovinske žice in palice.</w:t>
      </w:r>
      <w:r>
        <w:rPr>
          <w:rFonts w:ascii="Arial" w:hAnsi="Arial" w:cs="Arial"/>
          <w:sz w:val="24"/>
          <w:szCs w:val="24"/>
        </w:rPr>
        <w:t xml:space="preserve">) kot pri egipčanski sfingi. </w:t>
      </w:r>
      <w:r w:rsidRPr="00C70B55">
        <w:rPr>
          <w:rFonts w:ascii="Arial" w:hAnsi="Arial" w:cs="Arial"/>
          <w:sz w:val="24"/>
          <w:szCs w:val="24"/>
        </w:rPr>
        <w:t>Zaradi materiala Smithovi kipi nimajo močne mas</w:t>
      </w:r>
      <w:r>
        <w:rPr>
          <w:rFonts w:ascii="Arial" w:hAnsi="Arial" w:cs="Arial"/>
          <w:sz w:val="24"/>
          <w:szCs w:val="24"/>
        </w:rPr>
        <w:t>e, delujejo lahkotno.</w:t>
      </w:r>
    </w:p>
    <w:p w:rsidR="004D0032" w:rsidRDefault="004D0032" w:rsidP="00F036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0032" w:rsidRDefault="004D0032" w:rsidP="00F036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361A" w:rsidRDefault="004D0032" w:rsidP="00F036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zaščiti mizo</w:t>
      </w:r>
      <w:r w:rsidR="00F0361A">
        <w:rPr>
          <w:rFonts w:ascii="Arial" w:hAnsi="Arial" w:cs="Arial"/>
          <w:sz w:val="24"/>
          <w:szCs w:val="24"/>
        </w:rPr>
        <w:t xml:space="preserve"> s časopisnim papirjem. </w:t>
      </w:r>
      <w:r w:rsidR="00C70B55">
        <w:rPr>
          <w:rFonts w:ascii="Arial" w:hAnsi="Arial" w:cs="Arial"/>
          <w:sz w:val="24"/>
          <w:szCs w:val="24"/>
        </w:rPr>
        <w:t xml:space="preserve">Potreboval boš žico in klešče. </w:t>
      </w:r>
    </w:p>
    <w:p w:rsidR="00C70B55" w:rsidRDefault="00C70B55" w:rsidP="00F0361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0B55">
        <w:rPr>
          <w:rFonts w:ascii="Arial" w:hAnsi="Arial" w:cs="Arial"/>
          <w:b/>
          <w:sz w:val="24"/>
          <w:szCs w:val="24"/>
        </w:rPr>
        <w:lastRenderedPageBreak/>
        <w:t>Likovna naloga</w:t>
      </w:r>
    </w:p>
    <w:p w:rsidR="004D0032" w:rsidRDefault="004D0032" w:rsidP="00C70B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 kot si videli pri Davidu Smithu, boš tudi ti iz žice oblikoval</w:t>
      </w:r>
      <w:r w:rsidR="00C70B55" w:rsidRPr="00C70B55">
        <w:rPr>
          <w:rFonts w:ascii="Arial" w:hAnsi="Arial" w:cs="Arial"/>
          <w:sz w:val="24"/>
          <w:szCs w:val="24"/>
        </w:rPr>
        <w:t xml:space="preserve"> lahkoten kip. </w:t>
      </w:r>
    </w:p>
    <w:p w:rsid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70B55">
        <w:rPr>
          <w:rFonts w:ascii="Arial" w:hAnsi="Arial" w:cs="Arial"/>
          <w:sz w:val="24"/>
          <w:szCs w:val="24"/>
          <w:u w:val="single"/>
        </w:rPr>
        <w:t>Likovni motiv: Živalska figura</w:t>
      </w:r>
    </w:p>
    <w:p w:rsid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0B55" w:rsidRP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B55">
        <w:rPr>
          <w:rFonts w:ascii="Arial" w:hAnsi="Arial" w:cs="Arial"/>
          <w:sz w:val="24"/>
          <w:szCs w:val="24"/>
        </w:rPr>
        <w:t>Pri oblikovan</w:t>
      </w:r>
      <w:r w:rsidR="004D0032">
        <w:rPr>
          <w:rFonts w:ascii="Arial" w:hAnsi="Arial" w:cs="Arial"/>
          <w:sz w:val="24"/>
          <w:szCs w:val="24"/>
        </w:rPr>
        <w:t>ju bodi ustvarjalen</w:t>
      </w:r>
      <w:r w:rsidRPr="00C70B55">
        <w:rPr>
          <w:rFonts w:ascii="Arial" w:hAnsi="Arial" w:cs="Arial"/>
          <w:sz w:val="24"/>
          <w:szCs w:val="24"/>
        </w:rPr>
        <w:t>; figura naj nekaj izraža, npr. skače, pleza, se vzpenja, leži, se pase …</w:t>
      </w:r>
    </w:p>
    <w:p w:rsidR="00C70B55" w:rsidRDefault="00C70B55" w:rsidP="00C70B5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0B55" w:rsidRDefault="00C70B55" w:rsidP="00C70B5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70B55">
        <w:rPr>
          <w:rFonts w:ascii="Arial" w:hAnsi="Arial" w:cs="Arial"/>
          <w:b/>
          <w:sz w:val="24"/>
          <w:szCs w:val="24"/>
          <w:u w:val="single"/>
        </w:rPr>
        <w:t>Demonstracija postopka</w:t>
      </w:r>
    </w:p>
    <w:p w:rsidR="00C70B55" w:rsidRDefault="00C70B55" w:rsidP="00C70B5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u w:val="single"/>
        </w:rPr>
      </w:pPr>
      <w:r w:rsidRPr="00C70B55">
        <w:rPr>
          <w:rFonts w:ascii="Arial" w:hAnsi="Arial" w:cs="Arial"/>
        </w:rPr>
        <w:t>Vzamemo približno 2 m žice in jo najprej na obeh koncih zavihamo. Pazljivi moramo namreč biti, da ne bi koga žica opraskala ali zadela v oko.</w:t>
      </w:r>
    </w:p>
    <w:p w:rsidR="00C70B55" w:rsidRDefault="00C70B55" w:rsidP="00C70B5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u w:val="single"/>
        </w:rPr>
      </w:pPr>
      <w:r w:rsidRPr="00C70B55">
        <w:rPr>
          <w:rFonts w:ascii="Arial" w:hAnsi="Arial" w:cs="Arial"/>
        </w:rPr>
        <w:t>Žice ne razrežemo, pač pa figuro oblikujemo iz enega kosa.</w:t>
      </w:r>
    </w:p>
    <w:p w:rsidR="00C70B55" w:rsidRDefault="00C70B55" w:rsidP="00C70B5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u w:val="single"/>
        </w:rPr>
      </w:pPr>
      <w:r w:rsidRPr="00C70B55">
        <w:rPr>
          <w:rFonts w:ascii="Arial" w:hAnsi="Arial" w:cs="Arial"/>
        </w:rPr>
        <w:t>Približno na polovici žice pričnemo s pregibanjem oblikovati kipec. Vsak pregib stisnemo po potrebi tudi s kleščami.</w:t>
      </w:r>
    </w:p>
    <w:p w:rsidR="00C70B55" w:rsidRDefault="00C70B55" w:rsidP="00C70B5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u w:val="single"/>
        </w:rPr>
      </w:pPr>
      <w:r w:rsidRPr="00C70B55">
        <w:rPr>
          <w:rFonts w:ascii="Arial" w:hAnsi="Arial" w:cs="Arial"/>
        </w:rPr>
        <w:t>Če bi nam zmanjkalo žice za dokončanje izdelka, dodamo nov kos.</w:t>
      </w:r>
    </w:p>
    <w:p w:rsidR="00C70B55" w:rsidRPr="00C70B55" w:rsidRDefault="00C70B55" w:rsidP="00C70B55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u w:val="single"/>
        </w:rPr>
      </w:pPr>
      <w:r w:rsidRPr="00C70B55">
        <w:rPr>
          <w:rFonts w:ascii="Arial" w:hAnsi="Arial" w:cs="Arial"/>
        </w:rPr>
        <w:t>Na koncu, če želimo, lahko dele figure dopolnimo s papirno kašo.</w:t>
      </w:r>
    </w:p>
    <w:p w:rsidR="00C70B55" w:rsidRDefault="00C70B55" w:rsidP="00C70B55">
      <w:pPr>
        <w:spacing w:line="360" w:lineRule="auto"/>
        <w:rPr>
          <w:rFonts w:ascii="Arial" w:hAnsi="Arial" w:cs="Arial"/>
          <w:b/>
          <w:u w:val="single"/>
        </w:rPr>
      </w:pPr>
    </w:p>
    <w:p w:rsidR="00C70B55" w:rsidRP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70B55">
        <w:rPr>
          <w:rFonts w:ascii="Arial" w:hAnsi="Arial" w:cs="Arial"/>
          <w:sz w:val="24"/>
          <w:szCs w:val="24"/>
          <w:u w:val="single"/>
        </w:rPr>
        <w:t>Recept za papirno kašo</w:t>
      </w:r>
    </w:p>
    <w:p w:rsid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B55">
        <w:rPr>
          <w:rFonts w:ascii="Arial" w:hAnsi="Arial" w:cs="Arial"/>
          <w:sz w:val="24"/>
          <w:szCs w:val="24"/>
        </w:rPr>
        <w:t>Časopisni papir natrgamo na manjše kose in ga dobro namočimo v vodi. Potem ga dobro premešamo in stisnemo vodo iz njega. V nastalo maso dodamo malo lepila za les. Dobimo glini podobno maso. Ko se ta posuši, postane trda.</w:t>
      </w:r>
    </w:p>
    <w:p w:rsidR="00C70B55" w:rsidRDefault="00C70B55" w:rsidP="00C70B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0032" w:rsidRPr="004D0032" w:rsidRDefault="004D0032" w:rsidP="004D003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Izdelki učencev: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026"/>
        <w:gridCol w:w="3816"/>
      </w:tblGrid>
      <w:tr w:rsidR="00C70B55" w:rsidRPr="00B172BA" w:rsidTr="004D0032">
        <w:trPr>
          <w:trHeight w:val="5793"/>
          <w:jc w:val="center"/>
        </w:trPr>
        <w:tc>
          <w:tcPr>
            <w:tcW w:w="4026" w:type="dxa"/>
          </w:tcPr>
          <w:p w:rsidR="00C70B55" w:rsidRPr="00B172BA" w:rsidRDefault="00C70B55" w:rsidP="007A0745">
            <w:pPr>
              <w:rPr>
                <w:rFonts w:ascii="Candara" w:hAnsi="Candara"/>
              </w:rPr>
            </w:pPr>
            <w:r w:rsidRPr="00B172BA">
              <w:rPr>
                <w:rFonts w:ascii="Candara" w:hAnsi="Candara"/>
                <w:noProof/>
              </w:rPr>
              <w:drawing>
                <wp:inline distT="0" distB="0" distL="0" distR="0" wp14:anchorId="3DC76581" wp14:editId="258DE2B4">
                  <wp:extent cx="2394395" cy="3597215"/>
                  <wp:effectExtent l="19050" t="0" r="5905" b="0"/>
                  <wp:docPr id="8" name="Slika 0" descr="DSC_3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04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395" cy="359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C70B55" w:rsidRPr="00B172BA" w:rsidRDefault="00C70B55" w:rsidP="007A0745">
            <w:pPr>
              <w:rPr>
                <w:rFonts w:ascii="Candara" w:hAnsi="Candara"/>
              </w:rPr>
            </w:pPr>
            <w:r w:rsidRPr="00B172BA">
              <w:rPr>
                <w:rFonts w:ascii="Candara" w:hAnsi="Candara"/>
                <w:noProof/>
              </w:rPr>
              <w:drawing>
                <wp:inline distT="0" distB="0" distL="0" distR="0" wp14:anchorId="4F3EC8E4" wp14:editId="36ADA0D4">
                  <wp:extent cx="2258695" cy="1694021"/>
                  <wp:effectExtent l="19050" t="0" r="8255" b="0"/>
                  <wp:docPr id="9" name="Slika 1" descr="DSCN9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8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917" cy="169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B55" w:rsidRPr="00B172BA" w:rsidRDefault="00C70B55" w:rsidP="007A0745">
            <w:pPr>
              <w:rPr>
                <w:rFonts w:ascii="Candara" w:hAnsi="Candara"/>
              </w:rPr>
            </w:pPr>
          </w:p>
          <w:p w:rsidR="00C70B55" w:rsidRPr="00B172BA" w:rsidRDefault="00C70B55" w:rsidP="007A0745">
            <w:pPr>
              <w:rPr>
                <w:rFonts w:ascii="Candara" w:hAnsi="Candara"/>
              </w:rPr>
            </w:pPr>
            <w:r w:rsidRPr="00B172BA">
              <w:rPr>
                <w:rFonts w:ascii="Candara" w:hAnsi="Candara"/>
                <w:noProof/>
              </w:rPr>
              <w:drawing>
                <wp:inline distT="0" distB="0" distL="0" distR="0" wp14:anchorId="3DFFC23A" wp14:editId="17CB036A">
                  <wp:extent cx="2258323" cy="1746436"/>
                  <wp:effectExtent l="19050" t="0" r="8627" b="0"/>
                  <wp:docPr id="10" name="Slika 2" descr="zica_ko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ca_kon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45" cy="174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B55" w:rsidRPr="00C70B55" w:rsidRDefault="00C70B55" w:rsidP="00F0361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70B55" w:rsidRPr="00C70B55" w:rsidSect="004D003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32F"/>
    <w:multiLevelType w:val="hybridMultilevel"/>
    <w:tmpl w:val="BE0A36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9A8"/>
    <w:multiLevelType w:val="hybridMultilevel"/>
    <w:tmpl w:val="175216EC"/>
    <w:lvl w:ilvl="0" w:tplc="695A1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537BD5"/>
    <w:multiLevelType w:val="hybridMultilevel"/>
    <w:tmpl w:val="2794D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2A60"/>
    <w:multiLevelType w:val="hybridMultilevel"/>
    <w:tmpl w:val="C3CE6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6D50"/>
    <w:multiLevelType w:val="hybridMultilevel"/>
    <w:tmpl w:val="851AD462"/>
    <w:lvl w:ilvl="0" w:tplc="719624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A"/>
    <w:rsid w:val="004D0032"/>
    <w:rsid w:val="00C70B55"/>
    <w:rsid w:val="00F0361A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769"/>
  <w15:chartTrackingRefBased/>
  <w15:docId w15:val="{BFB3CAB6-7CCE-45D2-8310-AACF9F2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03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2020-05-07T07:29:00Z</dcterms:created>
  <dcterms:modified xsi:type="dcterms:W3CDTF">2020-05-07T07:56:00Z</dcterms:modified>
</cp:coreProperties>
</file>