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Ind w:w="0" w:type="dxa"/>
        <w:tblLook w:val="04A0" w:firstRow="1" w:lastRow="0" w:firstColumn="1" w:lastColumn="0" w:noHBand="0" w:noVBand="1"/>
      </w:tblPr>
      <w:tblGrid>
        <w:gridCol w:w="9396"/>
      </w:tblGrid>
      <w:tr w:rsidR="00F91D12" w:rsidRPr="00E60439" w14:paraId="2DB40931" w14:textId="77777777" w:rsidTr="000F70B4">
        <w:tc>
          <w:tcPr>
            <w:tcW w:w="9396" w:type="dxa"/>
            <w:tcBorders>
              <w:top w:val="single" w:sz="4" w:space="0" w:color="auto"/>
              <w:left w:val="single" w:sz="4" w:space="0" w:color="auto"/>
              <w:bottom w:val="single" w:sz="4" w:space="0" w:color="auto"/>
              <w:right w:val="single" w:sz="4" w:space="0" w:color="auto"/>
            </w:tcBorders>
          </w:tcPr>
          <w:p w14:paraId="1DCC8682" w14:textId="77777777" w:rsidR="00F91D12" w:rsidRPr="002079DD" w:rsidRDefault="00F91D12" w:rsidP="000F70B4">
            <w:pPr>
              <w:spacing w:line="240" w:lineRule="auto"/>
              <w:rPr>
                <w:b/>
                <w:bCs/>
                <w:sz w:val="24"/>
                <w:szCs w:val="24"/>
                <w:lang w:val="sl-SI"/>
              </w:rPr>
            </w:pPr>
            <w:r w:rsidRPr="002079DD">
              <w:rPr>
                <w:b/>
                <w:bCs/>
                <w:sz w:val="24"/>
                <w:szCs w:val="24"/>
                <w:lang w:val="sl-SI"/>
              </w:rPr>
              <w:t>OŠ Col, PŠ Podkraj</w:t>
            </w:r>
          </w:p>
          <w:p w14:paraId="4A50FC52" w14:textId="77777777" w:rsidR="00F91D12" w:rsidRPr="002079DD" w:rsidRDefault="00F91D12" w:rsidP="000F70B4">
            <w:pPr>
              <w:spacing w:line="240" w:lineRule="auto"/>
              <w:rPr>
                <w:sz w:val="24"/>
                <w:szCs w:val="24"/>
                <w:lang w:val="sl-SI"/>
              </w:rPr>
            </w:pPr>
            <w:r w:rsidRPr="002079DD">
              <w:rPr>
                <w:b/>
                <w:bCs/>
                <w:sz w:val="24"/>
                <w:szCs w:val="24"/>
                <w:lang w:val="sl-SI"/>
              </w:rPr>
              <w:t>1. razred</w:t>
            </w:r>
            <w:r w:rsidRPr="002079DD">
              <w:rPr>
                <w:sz w:val="24"/>
                <w:szCs w:val="24"/>
                <w:lang w:val="sl-SI"/>
              </w:rPr>
              <w:t xml:space="preserve">  </w:t>
            </w:r>
          </w:p>
          <w:p w14:paraId="1FECC07D" w14:textId="77777777" w:rsidR="00F91D12" w:rsidRPr="002079DD" w:rsidRDefault="00F91D12" w:rsidP="000F70B4">
            <w:pPr>
              <w:spacing w:line="240" w:lineRule="auto"/>
              <w:rPr>
                <w:sz w:val="24"/>
                <w:szCs w:val="24"/>
                <w:lang w:val="sl-SI"/>
              </w:rPr>
            </w:pPr>
            <w:r w:rsidRPr="002079DD">
              <w:rPr>
                <w:sz w:val="24"/>
                <w:szCs w:val="24"/>
                <w:lang w:val="sl-SI"/>
              </w:rPr>
              <w:t>Pouk na daljavo – Učna gradiva in navodila za učence</w:t>
            </w:r>
          </w:p>
          <w:p w14:paraId="58A14810" w14:textId="77777777" w:rsidR="00F91D12" w:rsidRPr="002079DD" w:rsidRDefault="00F91D12" w:rsidP="000F70B4">
            <w:pPr>
              <w:spacing w:line="240" w:lineRule="auto"/>
              <w:rPr>
                <w:sz w:val="24"/>
                <w:szCs w:val="24"/>
                <w:lang w:val="sl-SI"/>
              </w:rPr>
            </w:pPr>
            <w:r w:rsidRPr="002079DD">
              <w:rPr>
                <w:sz w:val="24"/>
                <w:szCs w:val="24"/>
                <w:lang w:val="sl-SI"/>
              </w:rPr>
              <w:t>Učiteljica Katja Turk Medvešček</w:t>
            </w:r>
          </w:p>
          <w:p w14:paraId="3E5660AF" w14:textId="77777777" w:rsidR="00F91D12" w:rsidRPr="002079DD" w:rsidRDefault="00F91D12" w:rsidP="000F70B4">
            <w:pPr>
              <w:spacing w:line="240" w:lineRule="auto"/>
              <w:rPr>
                <w:color w:val="0563C1" w:themeColor="hyperlink"/>
                <w:u w:val="single"/>
                <w:lang w:val="sl-SI"/>
              </w:rPr>
            </w:pPr>
            <w:proofErr w:type="spellStart"/>
            <w:r w:rsidRPr="002079DD">
              <w:rPr>
                <w:sz w:val="24"/>
                <w:szCs w:val="24"/>
                <w:lang w:val="sl-SI"/>
              </w:rPr>
              <w:t>email</w:t>
            </w:r>
            <w:proofErr w:type="spellEnd"/>
            <w:r w:rsidRPr="002079DD">
              <w:rPr>
                <w:sz w:val="24"/>
                <w:szCs w:val="24"/>
                <w:lang w:val="sl-SI"/>
              </w:rPr>
              <w:t xml:space="preserve">: </w:t>
            </w:r>
            <w:hyperlink r:id="rId5" w:history="1">
              <w:r w:rsidRPr="002079DD">
                <w:rPr>
                  <w:rStyle w:val="Hiperpovezava"/>
                  <w:sz w:val="24"/>
                  <w:szCs w:val="24"/>
                  <w:lang w:val="sl-SI"/>
                </w:rPr>
                <w:t>katja.turk@guest.arnes.s</w:t>
              </w:r>
            </w:hyperlink>
            <w:r w:rsidRPr="002079DD">
              <w:rPr>
                <w:color w:val="0563C1" w:themeColor="hyperlink"/>
                <w:sz w:val="24"/>
                <w:szCs w:val="24"/>
                <w:u w:val="single"/>
                <w:lang w:val="sl-SI"/>
              </w:rPr>
              <w:t>i</w:t>
            </w:r>
          </w:p>
          <w:p w14:paraId="12C7EF5F" w14:textId="77777777" w:rsidR="00F91D12" w:rsidRPr="002079DD" w:rsidRDefault="00F91D12" w:rsidP="000F70B4">
            <w:pPr>
              <w:spacing w:line="240" w:lineRule="auto"/>
              <w:rPr>
                <w:lang w:val="sl-SI"/>
              </w:rPr>
            </w:pPr>
            <w:r w:rsidRPr="002079DD">
              <w:rPr>
                <w:sz w:val="24"/>
                <w:szCs w:val="24"/>
                <w:lang w:val="sl-SI"/>
              </w:rPr>
              <w:t>V</w:t>
            </w:r>
            <w:r w:rsidRPr="002079DD">
              <w:rPr>
                <w:lang w:val="sl-SI"/>
              </w:rPr>
              <w:t>zgojiteljica Slavica Velikonja</w:t>
            </w:r>
          </w:p>
          <w:p w14:paraId="1B36C22A" w14:textId="77777777" w:rsidR="00F91D12" w:rsidRPr="002079DD" w:rsidRDefault="00F91D12" w:rsidP="000F70B4">
            <w:pPr>
              <w:spacing w:line="240" w:lineRule="auto"/>
              <w:rPr>
                <w:lang w:val="sl-SI"/>
              </w:rPr>
            </w:pPr>
            <w:proofErr w:type="spellStart"/>
            <w:r w:rsidRPr="002079DD">
              <w:rPr>
                <w:lang w:val="sl-SI"/>
              </w:rPr>
              <w:t>Email</w:t>
            </w:r>
            <w:proofErr w:type="spellEnd"/>
            <w:r w:rsidRPr="002079DD">
              <w:rPr>
                <w:lang w:val="sl-SI"/>
              </w:rPr>
              <w:t xml:space="preserve">: </w:t>
            </w:r>
            <w:hyperlink r:id="rId6" w:history="1">
              <w:r w:rsidRPr="002079DD">
                <w:rPr>
                  <w:rStyle w:val="Hiperpovezava"/>
                  <w:lang w:val="sl-SI"/>
                </w:rPr>
                <w:t>slavica.velikonja1@guest.arnes.si</w:t>
              </w:r>
            </w:hyperlink>
          </w:p>
          <w:p w14:paraId="1EC39702" w14:textId="77777777" w:rsidR="00F91D12" w:rsidRPr="002079DD" w:rsidRDefault="00F91D12" w:rsidP="000F70B4">
            <w:pPr>
              <w:spacing w:line="252" w:lineRule="auto"/>
              <w:rPr>
                <w:bCs/>
                <w:sz w:val="24"/>
                <w:szCs w:val="24"/>
                <w:lang w:val="sl-SI"/>
              </w:rPr>
            </w:pPr>
            <w:r w:rsidRPr="002079DD">
              <w:rPr>
                <w:bCs/>
                <w:sz w:val="24"/>
                <w:szCs w:val="24"/>
                <w:lang w:val="sl-SI"/>
              </w:rPr>
              <w:t>Določene učne vsebine si lahko pogledate na spodnjem spletnem naslovu.</w:t>
            </w:r>
          </w:p>
          <w:p w14:paraId="5084E1B8" w14:textId="77777777" w:rsidR="00F91D12" w:rsidRPr="002079DD" w:rsidRDefault="00472314" w:rsidP="000F70B4">
            <w:pPr>
              <w:spacing w:line="240" w:lineRule="auto"/>
              <w:rPr>
                <w:rStyle w:val="Hiperpovezava"/>
                <w:sz w:val="24"/>
                <w:szCs w:val="24"/>
                <w:lang w:val="sl-SI"/>
              </w:rPr>
            </w:pPr>
            <w:hyperlink r:id="rId7" w:history="1">
              <w:r w:rsidR="00F91D12" w:rsidRPr="002079DD">
                <w:rPr>
                  <w:rStyle w:val="Hiperpovezava"/>
                  <w:sz w:val="24"/>
                  <w:szCs w:val="24"/>
                  <w:lang w:val="sl-SI"/>
                </w:rPr>
                <w:t>https://www.lilibi.si/</w:t>
              </w:r>
            </w:hyperlink>
          </w:p>
          <w:p w14:paraId="14D44050" w14:textId="77777777" w:rsidR="00F91D12" w:rsidRPr="002079DD" w:rsidRDefault="00F91D12" w:rsidP="000F70B4">
            <w:pPr>
              <w:spacing w:line="240" w:lineRule="auto"/>
              <w:rPr>
                <w:color w:val="0563C1" w:themeColor="hyperlink"/>
                <w:sz w:val="24"/>
                <w:szCs w:val="24"/>
                <w:u w:val="single"/>
                <w:lang w:val="sl-SI"/>
              </w:rPr>
            </w:pPr>
          </w:p>
        </w:tc>
      </w:tr>
      <w:tr w:rsidR="00F91D12" w:rsidRPr="008210EC" w14:paraId="456DD128" w14:textId="77777777" w:rsidTr="000F70B4">
        <w:tc>
          <w:tcPr>
            <w:tcW w:w="9396" w:type="dxa"/>
            <w:tcBorders>
              <w:top w:val="single" w:sz="4" w:space="0" w:color="auto"/>
              <w:left w:val="single" w:sz="4" w:space="0" w:color="auto"/>
              <w:bottom w:val="single" w:sz="4" w:space="0" w:color="auto"/>
              <w:right w:val="single" w:sz="4" w:space="0" w:color="auto"/>
            </w:tcBorders>
            <w:hideMark/>
          </w:tcPr>
          <w:p w14:paraId="6ED16541" w14:textId="776736A4" w:rsidR="00F91D12" w:rsidRPr="002079DD" w:rsidRDefault="00F91D12" w:rsidP="000F70B4">
            <w:pPr>
              <w:spacing w:line="240" w:lineRule="auto"/>
              <w:rPr>
                <w:b/>
                <w:bCs/>
                <w:sz w:val="28"/>
                <w:szCs w:val="28"/>
                <w:lang w:val="sl-SI"/>
              </w:rPr>
            </w:pPr>
            <w:r w:rsidRPr="002079DD">
              <w:rPr>
                <w:b/>
                <w:bCs/>
                <w:sz w:val="28"/>
                <w:szCs w:val="28"/>
                <w:lang w:val="sl-SI"/>
              </w:rPr>
              <w:t>Petek, 8. 5. 2020</w:t>
            </w:r>
          </w:p>
          <w:p w14:paraId="72266140" w14:textId="77777777" w:rsidR="00F91D12" w:rsidRPr="002079DD" w:rsidRDefault="00F91D12" w:rsidP="000F70B4">
            <w:pPr>
              <w:spacing w:line="240" w:lineRule="auto"/>
              <w:rPr>
                <w:b/>
                <w:bCs/>
                <w:sz w:val="28"/>
                <w:szCs w:val="28"/>
                <w:lang w:val="sl-SI"/>
              </w:rPr>
            </w:pPr>
          </w:p>
        </w:tc>
      </w:tr>
      <w:tr w:rsidR="00F91D12" w:rsidRPr="008210EC" w14:paraId="0F420AA0" w14:textId="77777777" w:rsidTr="000F70B4">
        <w:tc>
          <w:tcPr>
            <w:tcW w:w="9396" w:type="dxa"/>
            <w:tcBorders>
              <w:top w:val="single" w:sz="4" w:space="0" w:color="auto"/>
              <w:left w:val="single" w:sz="4" w:space="0" w:color="auto"/>
              <w:bottom w:val="single" w:sz="4" w:space="0" w:color="auto"/>
              <w:right w:val="single" w:sz="4" w:space="0" w:color="auto"/>
            </w:tcBorders>
          </w:tcPr>
          <w:p w14:paraId="3B8132C1" w14:textId="190AB65B" w:rsidR="00D4196F" w:rsidRPr="002079DD" w:rsidRDefault="00F91D12" w:rsidP="002079DD">
            <w:pPr>
              <w:spacing w:line="240" w:lineRule="auto"/>
              <w:rPr>
                <w:b/>
                <w:bCs/>
                <w:sz w:val="24"/>
                <w:szCs w:val="24"/>
                <w:lang w:val="sl-SI"/>
              </w:rPr>
            </w:pPr>
            <w:r w:rsidRPr="002079DD">
              <w:rPr>
                <w:b/>
                <w:bCs/>
                <w:sz w:val="24"/>
                <w:szCs w:val="24"/>
                <w:lang w:val="sl-SI"/>
              </w:rPr>
              <w:t xml:space="preserve">MAT: </w:t>
            </w:r>
            <w:r w:rsidR="00FC7DED" w:rsidRPr="002079DD">
              <w:rPr>
                <w:b/>
                <w:bCs/>
                <w:sz w:val="24"/>
                <w:szCs w:val="24"/>
                <w:lang w:val="sl-SI"/>
              </w:rPr>
              <w:t>Števila do 20</w:t>
            </w:r>
          </w:p>
          <w:p w14:paraId="6684F8F1" w14:textId="099CD510" w:rsidR="00D4196F" w:rsidRPr="002079DD" w:rsidRDefault="00D4196F" w:rsidP="00D4196F">
            <w:pPr>
              <w:numPr>
                <w:ilvl w:val="0"/>
                <w:numId w:val="3"/>
              </w:numPr>
              <w:spacing w:line="240" w:lineRule="auto"/>
              <w:ind w:left="284" w:hanging="284"/>
              <w:rPr>
                <w:b/>
                <w:bCs/>
                <w:sz w:val="24"/>
                <w:szCs w:val="24"/>
                <w:lang w:val="sl-SI"/>
              </w:rPr>
            </w:pPr>
            <w:r w:rsidRPr="002079DD">
              <w:rPr>
                <w:b/>
                <w:bCs/>
                <w:sz w:val="24"/>
                <w:szCs w:val="24"/>
                <w:lang w:val="sl-SI"/>
              </w:rPr>
              <w:t>Štetje</w:t>
            </w:r>
          </w:p>
          <w:p w14:paraId="1735ACAA" w14:textId="77777777" w:rsidR="00472314" w:rsidRDefault="00D4196F" w:rsidP="00D4196F">
            <w:pPr>
              <w:spacing w:line="240" w:lineRule="auto"/>
              <w:ind w:left="284"/>
              <w:rPr>
                <w:sz w:val="24"/>
                <w:szCs w:val="24"/>
                <w:lang w:val="sl-SI"/>
              </w:rPr>
            </w:pPr>
            <w:r w:rsidRPr="002079DD">
              <w:rPr>
                <w:sz w:val="24"/>
                <w:szCs w:val="24"/>
                <w:lang w:val="sl-SI"/>
              </w:rPr>
              <w:t>Pripravi si 20 kock, fižolov, pa</w:t>
            </w:r>
            <w:r w:rsidR="00545345">
              <w:rPr>
                <w:sz w:val="24"/>
                <w:szCs w:val="24"/>
                <w:lang w:val="sl-SI"/>
              </w:rPr>
              <w:t>li</w:t>
            </w:r>
            <w:r w:rsidRPr="002079DD">
              <w:rPr>
                <w:sz w:val="24"/>
                <w:szCs w:val="24"/>
                <w:lang w:val="sl-SI"/>
              </w:rPr>
              <w:t>č</w:t>
            </w:r>
            <w:r w:rsidR="00545345">
              <w:rPr>
                <w:sz w:val="24"/>
                <w:szCs w:val="24"/>
                <w:lang w:val="sl-SI"/>
              </w:rPr>
              <w:t>ic, manjših igračk</w:t>
            </w:r>
            <w:r w:rsidRPr="002079DD">
              <w:rPr>
                <w:sz w:val="24"/>
                <w:szCs w:val="24"/>
                <w:lang w:val="sl-SI"/>
              </w:rPr>
              <w:t xml:space="preserve"> </w:t>
            </w:r>
            <w:r w:rsidR="002079DD" w:rsidRPr="002079DD">
              <w:rPr>
                <w:sz w:val="24"/>
                <w:szCs w:val="24"/>
                <w:lang w:val="sl-SI"/>
              </w:rPr>
              <w:t>i</w:t>
            </w:r>
            <w:r w:rsidRPr="002079DD">
              <w:rPr>
                <w:sz w:val="24"/>
                <w:szCs w:val="24"/>
                <w:lang w:val="sl-SI"/>
              </w:rPr>
              <w:t xml:space="preserve">n jih glasno preštevaj. </w:t>
            </w:r>
          </w:p>
          <w:p w14:paraId="60A66C80" w14:textId="15E1EC5F" w:rsidR="00D4196F" w:rsidRPr="002079DD" w:rsidRDefault="00545345" w:rsidP="00D4196F">
            <w:pPr>
              <w:spacing w:line="240" w:lineRule="auto"/>
              <w:ind w:left="284"/>
              <w:rPr>
                <w:sz w:val="24"/>
                <w:szCs w:val="24"/>
                <w:lang w:val="sl-SI"/>
              </w:rPr>
            </w:pPr>
            <w:r>
              <w:rPr>
                <w:sz w:val="24"/>
                <w:szCs w:val="24"/>
                <w:lang w:val="sl-SI"/>
              </w:rPr>
              <w:t>P</w:t>
            </w:r>
            <w:r w:rsidR="002079DD" w:rsidRPr="002079DD">
              <w:rPr>
                <w:sz w:val="24"/>
                <w:szCs w:val="24"/>
                <w:lang w:val="sl-SI"/>
              </w:rPr>
              <w:t xml:space="preserve">redmete </w:t>
            </w:r>
            <w:r>
              <w:rPr>
                <w:sz w:val="24"/>
                <w:szCs w:val="24"/>
                <w:lang w:val="sl-SI"/>
              </w:rPr>
              <w:t xml:space="preserve">lahko </w:t>
            </w:r>
            <w:r w:rsidR="002079DD" w:rsidRPr="002079DD">
              <w:rPr>
                <w:sz w:val="24"/>
                <w:szCs w:val="24"/>
                <w:lang w:val="sl-SI"/>
              </w:rPr>
              <w:t>polagaš tudi v dve škatli od jajc</w:t>
            </w:r>
            <w:r w:rsidR="00C6678C">
              <w:rPr>
                <w:sz w:val="24"/>
                <w:szCs w:val="24"/>
                <w:lang w:val="sl-SI"/>
              </w:rPr>
              <w:t>, da si boš lažje predstavljal števila.</w:t>
            </w:r>
          </w:p>
          <w:p w14:paraId="0BAA12C7" w14:textId="77777777" w:rsidR="00D4196F" w:rsidRPr="002079DD" w:rsidRDefault="00D4196F" w:rsidP="00D4196F">
            <w:pPr>
              <w:spacing w:line="240" w:lineRule="auto"/>
              <w:ind w:left="284"/>
              <w:rPr>
                <w:sz w:val="24"/>
                <w:szCs w:val="24"/>
                <w:lang w:val="sl-SI"/>
              </w:rPr>
            </w:pPr>
          </w:p>
          <w:p w14:paraId="434C552E" w14:textId="6F28E636" w:rsidR="00D4196F" w:rsidRPr="002079DD" w:rsidRDefault="002079DD" w:rsidP="002079DD">
            <w:pPr>
              <w:rPr>
                <w:rFonts w:cstheme="minorHAnsi"/>
                <w:b/>
                <w:bCs/>
                <w:sz w:val="24"/>
                <w:szCs w:val="24"/>
                <w:lang w:val="sl-SI"/>
              </w:rPr>
            </w:pPr>
            <w:r w:rsidRPr="002079DD">
              <w:rPr>
                <w:rFonts w:cstheme="minorHAnsi"/>
                <w:b/>
                <w:bCs/>
                <w:sz w:val="24"/>
                <w:szCs w:val="24"/>
                <w:lang w:val="sl-SI"/>
              </w:rPr>
              <w:t xml:space="preserve">     </w:t>
            </w:r>
            <w:r w:rsidR="00D4196F" w:rsidRPr="002079DD">
              <w:rPr>
                <w:rFonts w:cstheme="minorHAnsi"/>
                <w:b/>
                <w:bCs/>
                <w:sz w:val="24"/>
                <w:szCs w:val="24"/>
                <w:lang w:val="sl-SI"/>
              </w:rPr>
              <w:t>Števila na kartončkih</w:t>
            </w:r>
          </w:p>
          <w:p w14:paraId="74978FBC" w14:textId="37B5D1EB" w:rsidR="00D4196F" w:rsidRPr="002079DD" w:rsidRDefault="00D4196F" w:rsidP="00D4196F">
            <w:pPr>
              <w:pStyle w:val="Odstavekseznama"/>
              <w:ind w:left="284"/>
              <w:rPr>
                <w:rFonts w:asciiTheme="minorHAnsi" w:hAnsiTheme="minorHAnsi" w:cstheme="minorHAnsi"/>
              </w:rPr>
            </w:pPr>
            <w:r w:rsidRPr="002079DD">
              <w:rPr>
                <w:rFonts w:asciiTheme="minorHAnsi" w:hAnsiTheme="minorHAnsi" w:cstheme="minorHAnsi"/>
              </w:rPr>
              <w:t>Pripravi si 20 kartončkov in nanje napiši števila od 10 do 20.</w:t>
            </w:r>
          </w:p>
          <w:p w14:paraId="006D731C" w14:textId="24256A1F" w:rsidR="00D4196F" w:rsidRPr="00545345" w:rsidRDefault="00D4196F" w:rsidP="00D4196F">
            <w:pPr>
              <w:pStyle w:val="Odstavekseznama"/>
              <w:ind w:left="284"/>
              <w:rPr>
                <w:rFonts w:asciiTheme="minorHAnsi" w:hAnsiTheme="minorHAnsi" w:cstheme="minorHAnsi"/>
                <w:color w:val="FF0000"/>
              </w:rPr>
            </w:pPr>
            <w:r w:rsidRPr="002079DD">
              <w:rPr>
                <w:rFonts w:asciiTheme="minorHAnsi" w:hAnsiTheme="minorHAnsi" w:cstheme="minorHAnsi"/>
              </w:rPr>
              <w:t xml:space="preserve">Števila od 1 do 10 napiši z </w:t>
            </w:r>
            <w:r w:rsidR="002079DD" w:rsidRPr="00545345">
              <w:rPr>
                <w:rFonts w:asciiTheme="minorHAnsi" w:hAnsiTheme="minorHAnsi" w:cstheme="minorHAnsi"/>
                <w:color w:val="FF0000"/>
              </w:rPr>
              <w:t>rdečo</w:t>
            </w:r>
            <w:r w:rsidRPr="00545345">
              <w:rPr>
                <w:rFonts w:asciiTheme="minorHAnsi" w:hAnsiTheme="minorHAnsi" w:cstheme="minorHAnsi"/>
                <w:color w:val="FF0000"/>
              </w:rPr>
              <w:t xml:space="preserve"> barv</w:t>
            </w:r>
            <w:r w:rsidR="002079DD" w:rsidRPr="00545345">
              <w:rPr>
                <w:rFonts w:asciiTheme="minorHAnsi" w:hAnsiTheme="minorHAnsi" w:cstheme="minorHAnsi"/>
                <w:color w:val="FF0000"/>
              </w:rPr>
              <w:t>ico ali flomastrom.</w:t>
            </w:r>
          </w:p>
          <w:p w14:paraId="01C820E1" w14:textId="4B0277C2" w:rsidR="00D4196F" w:rsidRPr="00545345" w:rsidRDefault="00D4196F" w:rsidP="00D4196F">
            <w:pPr>
              <w:pStyle w:val="Odstavekseznama"/>
              <w:ind w:left="284"/>
              <w:rPr>
                <w:rFonts w:asciiTheme="minorHAnsi" w:hAnsiTheme="minorHAnsi" w:cstheme="minorHAnsi"/>
                <w:color w:val="0070C0"/>
              </w:rPr>
            </w:pPr>
            <w:r w:rsidRPr="002079DD">
              <w:rPr>
                <w:rFonts w:asciiTheme="minorHAnsi" w:hAnsiTheme="minorHAnsi" w:cstheme="minorHAnsi"/>
              </w:rPr>
              <w:t>Števila od</w:t>
            </w:r>
            <w:r w:rsidR="002079DD" w:rsidRPr="002079DD">
              <w:rPr>
                <w:rFonts w:asciiTheme="minorHAnsi" w:hAnsiTheme="minorHAnsi" w:cstheme="minorHAnsi"/>
              </w:rPr>
              <w:t xml:space="preserve"> 11 do 20 napiši z </w:t>
            </w:r>
            <w:r w:rsidR="002079DD" w:rsidRPr="00545345">
              <w:rPr>
                <w:rFonts w:asciiTheme="minorHAnsi" w:hAnsiTheme="minorHAnsi" w:cstheme="minorHAnsi"/>
                <w:color w:val="0070C0"/>
              </w:rPr>
              <w:t>modro barvico ali flomastrom.</w:t>
            </w:r>
          </w:p>
          <w:p w14:paraId="38B917E2" w14:textId="46A5C2EE" w:rsidR="002079DD" w:rsidRPr="002079DD" w:rsidRDefault="002079DD" w:rsidP="00D4196F">
            <w:pPr>
              <w:pStyle w:val="Odstavekseznama"/>
              <w:ind w:left="284"/>
              <w:rPr>
                <w:rFonts w:asciiTheme="minorHAnsi" w:hAnsiTheme="minorHAnsi" w:cstheme="minorHAnsi"/>
              </w:rPr>
            </w:pPr>
            <w:r w:rsidRPr="002079DD">
              <w:rPr>
                <w:rFonts w:asciiTheme="minorHAnsi" w:hAnsiTheme="minorHAnsi" w:cstheme="minorHAnsi"/>
              </w:rPr>
              <w:t>Kartončke razreži, da bo vsako število na svojem kartončku in jih nato uredi v dve vrsti.</w:t>
            </w:r>
          </w:p>
          <w:p w14:paraId="72B3086D" w14:textId="0432F667" w:rsidR="00D4196F" w:rsidRPr="002079DD" w:rsidRDefault="00D4196F" w:rsidP="00D4196F">
            <w:pPr>
              <w:pStyle w:val="Odstavekseznama"/>
              <w:ind w:left="284"/>
              <w:rPr>
                <w:rFonts w:asciiTheme="minorHAnsi" w:hAnsiTheme="minorHAnsi" w:cstheme="minorHAnsi"/>
              </w:rPr>
            </w:pPr>
          </w:p>
          <w:tbl>
            <w:tblPr>
              <w:tblStyle w:val="Tabelamrea"/>
              <w:tblW w:w="0" w:type="auto"/>
              <w:tblInd w:w="284" w:type="dxa"/>
              <w:tblLook w:val="04A0" w:firstRow="1" w:lastRow="0" w:firstColumn="1" w:lastColumn="0" w:noHBand="0" w:noVBand="1"/>
            </w:tblPr>
            <w:tblGrid>
              <w:gridCol w:w="584"/>
              <w:gridCol w:w="567"/>
              <w:gridCol w:w="567"/>
              <w:gridCol w:w="567"/>
              <w:gridCol w:w="567"/>
              <w:gridCol w:w="567"/>
              <w:gridCol w:w="567"/>
              <w:gridCol w:w="567"/>
              <w:gridCol w:w="567"/>
              <w:gridCol w:w="708"/>
            </w:tblGrid>
            <w:tr w:rsidR="00D4196F" w:rsidRPr="002079DD" w14:paraId="6BB009AA" w14:textId="77777777" w:rsidTr="00D4196F">
              <w:tc>
                <w:tcPr>
                  <w:tcW w:w="584" w:type="dxa"/>
                </w:tcPr>
                <w:p w14:paraId="1C774B15" w14:textId="793857F2"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1</w:t>
                  </w:r>
                </w:p>
              </w:tc>
              <w:tc>
                <w:tcPr>
                  <w:tcW w:w="567" w:type="dxa"/>
                </w:tcPr>
                <w:p w14:paraId="27881DBA" w14:textId="0192D96D"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2</w:t>
                  </w:r>
                </w:p>
              </w:tc>
              <w:tc>
                <w:tcPr>
                  <w:tcW w:w="567" w:type="dxa"/>
                </w:tcPr>
                <w:p w14:paraId="2BE92BC8" w14:textId="79ABDD79"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3</w:t>
                  </w:r>
                </w:p>
              </w:tc>
              <w:tc>
                <w:tcPr>
                  <w:tcW w:w="567" w:type="dxa"/>
                </w:tcPr>
                <w:p w14:paraId="2B416EE0" w14:textId="515C519C"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4</w:t>
                  </w:r>
                </w:p>
              </w:tc>
              <w:tc>
                <w:tcPr>
                  <w:tcW w:w="567" w:type="dxa"/>
                </w:tcPr>
                <w:p w14:paraId="08474B57" w14:textId="5DB3AD34"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5</w:t>
                  </w:r>
                </w:p>
              </w:tc>
              <w:tc>
                <w:tcPr>
                  <w:tcW w:w="567" w:type="dxa"/>
                </w:tcPr>
                <w:p w14:paraId="3221F26B" w14:textId="5108946F"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6</w:t>
                  </w:r>
                </w:p>
              </w:tc>
              <w:tc>
                <w:tcPr>
                  <w:tcW w:w="567" w:type="dxa"/>
                </w:tcPr>
                <w:p w14:paraId="5B5DB3FC" w14:textId="5133396B"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7</w:t>
                  </w:r>
                </w:p>
              </w:tc>
              <w:tc>
                <w:tcPr>
                  <w:tcW w:w="567" w:type="dxa"/>
                </w:tcPr>
                <w:p w14:paraId="34CE9E78" w14:textId="352EA892"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8</w:t>
                  </w:r>
                </w:p>
              </w:tc>
              <w:tc>
                <w:tcPr>
                  <w:tcW w:w="567" w:type="dxa"/>
                </w:tcPr>
                <w:p w14:paraId="75A225DA" w14:textId="5A05B5B0"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9</w:t>
                  </w:r>
                </w:p>
              </w:tc>
              <w:tc>
                <w:tcPr>
                  <w:tcW w:w="708" w:type="dxa"/>
                </w:tcPr>
                <w:p w14:paraId="6893083D" w14:textId="3FB0DFC7" w:rsidR="00D4196F" w:rsidRPr="00C6678C" w:rsidRDefault="00D4196F" w:rsidP="002079DD">
                  <w:pPr>
                    <w:pStyle w:val="Odstavekseznama"/>
                    <w:ind w:left="0"/>
                    <w:jc w:val="center"/>
                    <w:rPr>
                      <w:rFonts w:asciiTheme="minorHAnsi" w:hAnsiTheme="minorHAnsi" w:cstheme="minorHAnsi"/>
                      <w:color w:val="FF0000"/>
                      <w:sz w:val="28"/>
                      <w:szCs w:val="28"/>
                    </w:rPr>
                  </w:pPr>
                  <w:r w:rsidRPr="00C6678C">
                    <w:rPr>
                      <w:rFonts w:asciiTheme="minorHAnsi" w:hAnsiTheme="minorHAnsi" w:cstheme="minorHAnsi"/>
                      <w:color w:val="FF0000"/>
                      <w:sz w:val="28"/>
                      <w:szCs w:val="28"/>
                    </w:rPr>
                    <w:t>10</w:t>
                  </w:r>
                </w:p>
              </w:tc>
            </w:tr>
            <w:tr w:rsidR="00D4196F" w:rsidRPr="002079DD" w14:paraId="1E81EB9B" w14:textId="77777777" w:rsidTr="00D4196F">
              <w:tc>
                <w:tcPr>
                  <w:tcW w:w="584" w:type="dxa"/>
                </w:tcPr>
                <w:p w14:paraId="5B6FA21D" w14:textId="467CDE72"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11</w:t>
                  </w:r>
                </w:p>
              </w:tc>
              <w:tc>
                <w:tcPr>
                  <w:tcW w:w="567" w:type="dxa"/>
                </w:tcPr>
                <w:p w14:paraId="64AB06FA" w14:textId="115DA4E8"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12</w:t>
                  </w:r>
                </w:p>
              </w:tc>
              <w:tc>
                <w:tcPr>
                  <w:tcW w:w="567" w:type="dxa"/>
                </w:tcPr>
                <w:p w14:paraId="103799DD" w14:textId="2ABF7FB7"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13</w:t>
                  </w:r>
                </w:p>
              </w:tc>
              <w:tc>
                <w:tcPr>
                  <w:tcW w:w="567" w:type="dxa"/>
                </w:tcPr>
                <w:p w14:paraId="40165C1F" w14:textId="22ACDDF3"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14</w:t>
                  </w:r>
                </w:p>
              </w:tc>
              <w:tc>
                <w:tcPr>
                  <w:tcW w:w="567" w:type="dxa"/>
                </w:tcPr>
                <w:p w14:paraId="34D8EAE1" w14:textId="04F4EBFA"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15</w:t>
                  </w:r>
                </w:p>
              </w:tc>
              <w:tc>
                <w:tcPr>
                  <w:tcW w:w="567" w:type="dxa"/>
                </w:tcPr>
                <w:p w14:paraId="00B77682" w14:textId="76D5173F"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16</w:t>
                  </w:r>
                </w:p>
              </w:tc>
              <w:tc>
                <w:tcPr>
                  <w:tcW w:w="567" w:type="dxa"/>
                </w:tcPr>
                <w:p w14:paraId="194A189E" w14:textId="0F921CBE"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17</w:t>
                  </w:r>
                </w:p>
              </w:tc>
              <w:tc>
                <w:tcPr>
                  <w:tcW w:w="567" w:type="dxa"/>
                </w:tcPr>
                <w:p w14:paraId="4A9F3280" w14:textId="142BBF37"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18</w:t>
                  </w:r>
                </w:p>
              </w:tc>
              <w:tc>
                <w:tcPr>
                  <w:tcW w:w="567" w:type="dxa"/>
                </w:tcPr>
                <w:p w14:paraId="58613A51" w14:textId="32574D1B"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19</w:t>
                  </w:r>
                </w:p>
              </w:tc>
              <w:tc>
                <w:tcPr>
                  <w:tcW w:w="708" w:type="dxa"/>
                </w:tcPr>
                <w:p w14:paraId="25072778" w14:textId="5E976464" w:rsidR="00D4196F" w:rsidRPr="00C6678C" w:rsidRDefault="00D4196F" w:rsidP="002079DD">
                  <w:pPr>
                    <w:pStyle w:val="Odstavekseznama"/>
                    <w:ind w:left="0"/>
                    <w:jc w:val="center"/>
                    <w:rPr>
                      <w:rFonts w:asciiTheme="minorHAnsi" w:hAnsiTheme="minorHAnsi" w:cstheme="minorHAnsi"/>
                      <w:color w:val="0070C0"/>
                      <w:sz w:val="28"/>
                      <w:szCs w:val="28"/>
                    </w:rPr>
                  </w:pPr>
                  <w:r w:rsidRPr="00C6678C">
                    <w:rPr>
                      <w:rFonts w:asciiTheme="minorHAnsi" w:hAnsiTheme="minorHAnsi" w:cstheme="minorHAnsi"/>
                      <w:color w:val="0070C0"/>
                      <w:sz w:val="28"/>
                      <w:szCs w:val="28"/>
                    </w:rPr>
                    <w:t>20</w:t>
                  </w:r>
                </w:p>
              </w:tc>
            </w:tr>
          </w:tbl>
          <w:p w14:paraId="149C3F51" w14:textId="77777777" w:rsidR="002079DD" w:rsidRPr="002079DD" w:rsidRDefault="002079DD" w:rsidP="002079DD">
            <w:pPr>
              <w:rPr>
                <w:sz w:val="24"/>
                <w:szCs w:val="24"/>
                <w:lang w:val="sl-SI"/>
              </w:rPr>
            </w:pPr>
          </w:p>
          <w:p w14:paraId="7D45A97A" w14:textId="100F8B9E" w:rsidR="00D4196F" w:rsidRPr="00545345" w:rsidRDefault="002079DD" w:rsidP="00D4196F">
            <w:pPr>
              <w:ind w:left="284"/>
              <w:rPr>
                <w:b/>
                <w:bCs/>
                <w:sz w:val="24"/>
                <w:szCs w:val="24"/>
                <w:lang w:val="sl-SI"/>
              </w:rPr>
            </w:pPr>
            <w:r w:rsidRPr="00545345">
              <w:rPr>
                <w:b/>
                <w:bCs/>
                <w:sz w:val="24"/>
                <w:szCs w:val="24"/>
                <w:lang w:val="sl-SI"/>
              </w:rPr>
              <w:t xml:space="preserve">Glasno beri števila </w:t>
            </w:r>
            <w:r w:rsidR="00D4196F" w:rsidRPr="00545345">
              <w:rPr>
                <w:b/>
                <w:bCs/>
                <w:sz w:val="24"/>
                <w:szCs w:val="24"/>
                <w:lang w:val="sl-SI"/>
              </w:rPr>
              <w:t xml:space="preserve"> od 1 do 20 in od 20 do 1.</w:t>
            </w:r>
          </w:p>
          <w:p w14:paraId="7483A115" w14:textId="26DD588B" w:rsidR="00D4196F" w:rsidRPr="002079DD" w:rsidRDefault="00D4196F" w:rsidP="00D4196F">
            <w:pPr>
              <w:ind w:left="284"/>
              <w:rPr>
                <w:sz w:val="24"/>
                <w:szCs w:val="24"/>
                <w:lang w:val="sl-SI"/>
              </w:rPr>
            </w:pPr>
            <w:r w:rsidRPr="002079DD">
              <w:rPr>
                <w:sz w:val="24"/>
                <w:szCs w:val="24"/>
                <w:lang w:val="sl-SI"/>
              </w:rPr>
              <w:t>S kartončki nastavi, npr. število 7 in število 17; število, ki je pred številom 16; število,</w:t>
            </w:r>
          </w:p>
          <w:p w14:paraId="78C794E4" w14:textId="77777777" w:rsidR="00D4196F" w:rsidRPr="002079DD" w:rsidRDefault="00D4196F" w:rsidP="00D4196F">
            <w:pPr>
              <w:ind w:left="284"/>
              <w:rPr>
                <w:sz w:val="24"/>
                <w:szCs w:val="24"/>
                <w:lang w:val="sl-SI"/>
              </w:rPr>
            </w:pPr>
            <w:r w:rsidRPr="002079DD">
              <w:rPr>
                <w:sz w:val="24"/>
                <w:szCs w:val="24"/>
                <w:lang w:val="sl-SI"/>
              </w:rPr>
              <w:t>ki je za številom 12 …</w:t>
            </w:r>
          </w:p>
          <w:p w14:paraId="1BA7EF2F" w14:textId="166EE3A7" w:rsidR="00D4196F" w:rsidRPr="002079DD" w:rsidRDefault="00D4196F" w:rsidP="00D4196F">
            <w:pPr>
              <w:ind w:left="284"/>
              <w:rPr>
                <w:sz w:val="24"/>
                <w:szCs w:val="24"/>
                <w:lang w:val="sl-SI"/>
              </w:rPr>
            </w:pPr>
            <w:r w:rsidRPr="002079DD">
              <w:rPr>
                <w:sz w:val="24"/>
                <w:szCs w:val="24"/>
                <w:lang w:val="sl-SI"/>
              </w:rPr>
              <w:t>Po velikosti ureja</w:t>
            </w:r>
            <w:r w:rsidR="00545345">
              <w:rPr>
                <w:sz w:val="24"/>
                <w:szCs w:val="24"/>
                <w:lang w:val="sl-SI"/>
              </w:rPr>
              <w:t>j</w:t>
            </w:r>
            <w:r w:rsidRPr="002079DD">
              <w:rPr>
                <w:sz w:val="24"/>
                <w:szCs w:val="24"/>
                <w:lang w:val="sl-SI"/>
              </w:rPr>
              <w:t xml:space="preserve"> števila na kartončkih, npr.</w:t>
            </w:r>
            <w:r w:rsidR="001E4CE1">
              <w:rPr>
                <w:sz w:val="24"/>
                <w:szCs w:val="24"/>
                <w:lang w:val="sl-SI"/>
              </w:rPr>
              <w:t xml:space="preserve"> izberi</w:t>
            </w:r>
            <w:r w:rsidRPr="002079DD">
              <w:rPr>
                <w:sz w:val="24"/>
                <w:szCs w:val="24"/>
                <w:lang w:val="sl-SI"/>
              </w:rPr>
              <w:t xml:space="preserve"> kartončke s števili 6, 16, 4, 14, 5, </w:t>
            </w:r>
          </w:p>
          <w:p w14:paraId="1B9FDF25" w14:textId="64A11601" w:rsidR="002079DD" w:rsidRDefault="00D4196F" w:rsidP="00C6678C">
            <w:pPr>
              <w:ind w:left="284"/>
              <w:rPr>
                <w:sz w:val="24"/>
                <w:szCs w:val="24"/>
                <w:lang w:val="sl-SI"/>
              </w:rPr>
            </w:pPr>
            <w:r w:rsidRPr="002079DD">
              <w:rPr>
                <w:sz w:val="24"/>
                <w:szCs w:val="24"/>
                <w:lang w:val="sl-SI"/>
              </w:rPr>
              <w:t>17. Uredi jih od najmanjšega do največjega; in od največjega do najmanjšega.</w:t>
            </w:r>
          </w:p>
          <w:p w14:paraId="12D5FEBB" w14:textId="7E65B578" w:rsidR="00C6678C" w:rsidRPr="002079DD" w:rsidRDefault="00472314" w:rsidP="00C6678C">
            <w:pPr>
              <w:ind w:left="284"/>
              <w:rPr>
                <w:sz w:val="24"/>
                <w:szCs w:val="24"/>
                <w:lang w:val="sl-SI"/>
              </w:rPr>
            </w:pPr>
            <w:r>
              <w:rPr>
                <w:sz w:val="24"/>
                <w:szCs w:val="24"/>
                <w:lang w:val="sl-SI"/>
              </w:rPr>
              <w:t>Ko končaš, kartončke pospravi, saj jih bomo še potrebovali.</w:t>
            </w:r>
          </w:p>
          <w:p w14:paraId="55E0E2ED" w14:textId="7F790914" w:rsidR="00545345" w:rsidRPr="00545345" w:rsidRDefault="002079DD" w:rsidP="00545345">
            <w:pPr>
              <w:pStyle w:val="Odstavekseznama"/>
              <w:numPr>
                <w:ilvl w:val="0"/>
                <w:numId w:val="6"/>
              </w:numPr>
              <w:ind w:left="306"/>
              <w:rPr>
                <w:rFonts w:asciiTheme="minorHAnsi" w:hAnsiTheme="minorHAnsi" w:cstheme="minorHAnsi"/>
                <w:b/>
                <w:bCs/>
              </w:rPr>
            </w:pPr>
            <w:r w:rsidRPr="002079DD">
              <w:rPr>
                <w:rFonts w:asciiTheme="minorHAnsi" w:hAnsiTheme="minorHAnsi" w:cstheme="minorHAnsi"/>
                <w:b/>
                <w:bCs/>
              </w:rPr>
              <w:t>Nato vadi zapis števil v zvezku (glej sliko spodaj).</w:t>
            </w:r>
          </w:p>
          <w:p w14:paraId="0575B233" w14:textId="5E0EA416" w:rsidR="002079DD" w:rsidRPr="002079DD" w:rsidRDefault="002079DD" w:rsidP="002079DD">
            <w:pPr>
              <w:pStyle w:val="Odstavekseznama"/>
              <w:ind w:left="306"/>
              <w:rPr>
                <w:rFonts w:asciiTheme="minorHAnsi" w:hAnsiTheme="minorHAnsi" w:cstheme="minorHAnsi"/>
                <w:b/>
                <w:bCs/>
              </w:rPr>
            </w:pPr>
          </w:p>
        </w:tc>
      </w:tr>
      <w:tr w:rsidR="00F91D12" w:rsidRPr="008210EC" w14:paraId="4EE7EEA0" w14:textId="77777777" w:rsidTr="000F70B4">
        <w:tc>
          <w:tcPr>
            <w:tcW w:w="9396" w:type="dxa"/>
            <w:tcBorders>
              <w:top w:val="single" w:sz="4" w:space="0" w:color="auto"/>
              <w:left w:val="single" w:sz="4" w:space="0" w:color="auto"/>
              <w:bottom w:val="single" w:sz="4" w:space="0" w:color="auto"/>
              <w:right w:val="single" w:sz="4" w:space="0" w:color="auto"/>
            </w:tcBorders>
          </w:tcPr>
          <w:p w14:paraId="7BA7685B" w14:textId="7D42930A" w:rsidR="00D4196F" w:rsidRPr="002079DD" w:rsidRDefault="00F91D12" w:rsidP="00D4196F">
            <w:pPr>
              <w:spacing w:line="240" w:lineRule="auto"/>
              <w:rPr>
                <w:b/>
                <w:bCs/>
                <w:sz w:val="24"/>
                <w:szCs w:val="24"/>
                <w:lang w:val="sl-SI"/>
              </w:rPr>
            </w:pPr>
            <w:r w:rsidRPr="002079DD">
              <w:rPr>
                <w:b/>
                <w:bCs/>
                <w:sz w:val="24"/>
                <w:szCs w:val="24"/>
                <w:lang w:val="sl-SI"/>
              </w:rPr>
              <w:t xml:space="preserve">SPO: </w:t>
            </w:r>
            <w:r w:rsidR="00FC7DED" w:rsidRPr="002079DD">
              <w:rPr>
                <w:b/>
                <w:bCs/>
                <w:sz w:val="24"/>
                <w:szCs w:val="24"/>
                <w:lang w:val="sl-SI"/>
              </w:rPr>
              <w:t>Skačem, tečem…</w:t>
            </w:r>
          </w:p>
          <w:p w14:paraId="605B76A6" w14:textId="77777777" w:rsidR="00D4196F" w:rsidRPr="002079DD" w:rsidRDefault="00D4196F" w:rsidP="00D4196F">
            <w:pPr>
              <w:numPr>
                <w:ilvl w:val="0"/>
                <w:numId w:val="1"/>
              </w:numPr>
              <w:tabs>
                <w:tab w:val="num" w:pos="284"/>
              </w:tabs>
              <w:overflowPunct w:val="0"/>
              <w:autoSpaceDE w:val="0"/>
              <w:autoSpaceDN w:val="0"/>
              <w:adjustRightInd w:val="0"/>
              <w:spacing w:line="240" w:lineRule="auto"/>
              <w:ind w:left="360"/>
              <w:textAlignment w:val="baseline"/>
              <w:rPr>
                <w:bCs/>
                <w:szCs w:val="24"/>
                <w:lang w:val="sl-SI"/>
              </w:rPr>
            </w:pPr>
            <w:r w:rsidRPr="002079DD">
              <w:rPr>
                <w:bCs/>
                <w:lang w:val="sl-SI"/>
              </w:rPr>
              <w:t>Igra: Simon pravi</w:t>
            </w:r>
          </w:p>
          <w:p w14:paraId="2FE3A76E" w14:textId="37F22E9D" w:rsidR="00D4196F" w:rsidRPr="002079DD" w:rsidRDefault="002079DD" w:rsidP="00D4196F">
            <w:pPr>
              <w:tabs>
                <w:tab w:val="num" w:pos="284"/>
              </w:tabs>
              <w:overflowPunct w:val="0"/>
              <w:autoSpaceDE w:val="0"/>
              <w:autoSpaceDN w:val="0"/>
              <w:adjustRightInd w:val="0"/>
              <w:ind w:left="284"/>
              <w:textAlignment w:val="baseline"/>
              <w:rPr>
                <w:bCs/>
                <w:lang w:val="sl-SI"/>
              </w:rPr>
            </w:pPr>
            <w:r w:rsidRPr="002079DD">
              <w:rPr>
                <w:bCs/>
                <w:lang w:val="sl-SI"/>
              </w:rPr>
              <w:t xml:space="preserve">Starši naj ti navodila preberejo in ti se gibaj po navodilih. </w:t>
            </w:r>
            <w:r w:rsidR="00D4196F" w:rsidRPr="002079DD">
              <w:rPr>
                <w:bCs/>
                <w:lang w:val="sl-SI"/>
              </w:rPr>
              <w:t xml:space="preserve">Velja pravilo: če pred navodilom za dejavnost rečemo Simon pravi, učenci dejavnost izvedejo; če  pred navodilom za gibanje ne izrečemo besed Simon pravi, učenci dejavnosti ne izvedejo. Kdor se zmoti, izpade iz igre.  </w:t>
            </w:r>
          </w:p>
          <w:p w14:paraId="4B9AFABB" w14:textId="77777777" w:rsidR="00D4196F" w:rsidRPr="002079DD" w:rsidRDefault="00D4196F" w:rsidP="00D4196F">
            <w:pPr>
              <w:tabs>
                <w:tab w:val="num" w:pos="284"/>
              </w:tabs>
              <w:overflowPunct w:val="0"/>
              <w:autoSpaceDE w:val="0"/>
              <w:autoSpaceDN w:val="0"/>
              <w:adjustRightInd w:val="0"/>
              <w:ind w:left="284"/>
              <w:textAlignment w:val="baseline"/>
              <w:rPr>
                <w:bCs/>
                <w:lang w:val="sl-SI"/>
              </w:rPr>
            </w:pPr>
            <w:r w:rsidRPr="002079DD">
              <w:rPr>
                <w:bCs/>
                <w:lang w:val="sl-SI"/>
              </w:rPr>
              <w:t>Primeri: Simon pravi, počepni; vstani; dvigni roke v zrak; skoči visoko; pomahaj ...</w:t>
            </w:r>
          </w:p>
          <w:p w14:paraId="1391B49F" w14:textId="77777777" w:rsidR="00D4196F" w:rsidRPr="002079DD" w:rsidRDefault="00D4196F" w:rsidP="00D4196F">
            <w:pPr>
              <w:numPr>
                <w:ilvl w:val="0"/>
                <w:numId w:val="1"/>
              </w:numPr>
              <w:tabs>
                <w:tab w:val="num" w:pos="284"/>
              </w:tabs>
              <w:overflowPunct w:val="0"/>
              <w:autoSpaceDE w:val="0"/>
              <w:autoSpaceDN w:val="0"/>
              <w:adjustRightInd w:val="0"/>
              <w:spacing w:line="240" w:lineRule="auto"/>
              <w:ind w:left="284" w:hanging="284"/>
              <w:textAlignment w:val="baseline"/>
              <w:rPr>
                <w:bCs/>
                <w:lang w:val="sl-SI"/>
              </w:rPr>
            </w:pPr>
            <w:r w:rsidRPr="002079DD">
              <w:rPr>
                <w:bCs/>
                <w:lang w:val="sl-SI"/>
              </w:rPr>
              <w:t>Položaj telesa</w:t>
            </w:r>
          </w:p>
          <w:p w14:paraId="57CB05B0" w14:textId="6EE60408" w:rsidR="00D4196F" w:rsidRPr="002079DD" w:rsidRDefault="001E4CE1" w:rsidP="00D4196F">
            <w:pPr>
              <w:overflowPunct w:val="0"/>
              <w:autoSpaceDE w:val="0"/>
              <w:autoSpaceDN w:val="0"/>
              <w:adjustRightInd w:val="0"/>
              <w:ind w:left="284"/>
              <w:textAlignment w:val="baseline"/>
              <w:rPr>
                <w:bCs/>
                <w:lang w:val="sl-SI"/>
              </w:rPr>
            </w:pPr>
            <w:r>
              <w:rPr>
                <w:lang w:val="sl-SI"/>
              </w:rPr>
              <w:t>Uč</w:t>
            </w:r>
            <w:r w:rsidR="00D4196F" w:rsidRPr="002079DD">
              <w:rPr>
                <w:lang w:val="sl-SI"/>
              </w:rPr>
              <w:t>enec prikazuje položaj telesa, ostali</w:t>
            </w:r>
            <w:r w:rsidR="002079DD" w:rsidRPr="002079DD">
              <w:rPr>
                <w:lang w:val="sl-SI"/>
              </w:rPr>
              <w:t xml:space="preserve"> v družini </w:t>
            </w:r>
            <w:r w:rsidR="00D4196F" w:rsidRPr="002079DD">
              <w:rPr>
                <w:lang w:val="sl-SI"/>
              </w:rPr>
              <w:t>ga posnemajo. Med seboj se zamenja</w:t>
            </w:r>
            <w:r w:rsidR="002079DD" w:rsidRPr="002079DD">
              <w:rPr>
                <w:lang w:val="sl-SI"/>
              </w:rPr>
              <w:t xml:space="preserve">jte </w:t>
            </w:r>
            <w:r w:rsidR="00D4196F" w:rsidRPr="002079DD">
              <w:rPr>
                <w:lang w:val="sl-SI"/>
              </w:rPr>
              <w:t>tako, da vsi pridejo na vrsto za prikazovanje različne lege telesa. Pogovar</w:t>
            </w:r>
            <w:r w:rsidR="002079DD" w:rsidRPr="002079DD">
              <w:rPr>
                <w:lang w:val="sl-SI"/>
              </w:rPr>
              <w:t>jajte</w:t>
            </w:r>
            <w:r w:rsidR="00D4196F" w:rsidRPr="002079DD">
              <w:rPr>
                <w:lang w:val="sl-SI"/>
              </w:rPr>
              <w:t xml:space="preserve"> se, kako se imenujejo posamezni telesni položaji: ležim na trebuhu, stojim na eni nogi, čepim, sedim po turško …</w:t>
            </w:r>
          </w:p>
          <w:p w14:paraId="22A6072F" w14:textId="52B2ACC0" w:rsidR="00D4196F" w:rsidRPr="002079DD" w:rsidRDefault="001E4CE1" w:rsidP="00D4196F">
            <w:pPr>
              <w:numPr>
                <w:ilvl w:val="0"/>
                <w:numId w:val="1"/>
              </w:numPr>
              <w:tabs>
                <w:tab w:val="num" w:pos="284"/>
              </w:tabs>
              <w:spacing w:line="240" w:lineRule="auto"/>
              <w:ind w:left="360"/>
              <w:rPr>
                <w:b/>
                <w:bCs/>
                <w:lang w:val="sl-SI"/>
              </w:rPr>
            </w:pPr>
            <w:r>
              <w:rPr>
                <w:b/>
                <w:bCs/>
                <w:lang w:val="sl-SI"/>
              </w:rPr>
              <w:lastRenderedPageBreak/>
              <w:t>Reši nalogo v delovnem zvezku</w:t>
            </w:r>
            <w:r w:rsidR="00D4196F" w:rsidRPr="002079DD">
              <w:rPr>
                <w:b/>
                <w:bCs/>
                <w:lang w:val="sl-SI"/>
              </w:rPr>
              <w:t xml:space="preserve"> 2, str. 36, 37</w:t>
            </w:r>
          </w:p>
          <w:p w14:paraId="566E4C2C" w14:textId="4E9E36B9" w:rsidR="00D4196F" w:rsidRPr="00C6678C" w:rsidRDefault="00D4196F" w:rsidP="00D4196F">
            <w:pPr>
              <w:pStyle w:val="Odstavekseznama"/>
              <w:numPr>
                <w:ilvl w:val="0"/>
                <w:numId w:val="2"/>
              </w:numPr>
              <w:ind w:left="284" w:hanging="142"/>
              <w:rPr>
                <w:rFonts w:asciiTheme="minorHAnsi" w:hAnsiTheme="minorHAnsi" w:cstheme="minorHAnsi"/>
                <w:sz w:val="22"/>
                <w:szCs w:val="22"/>
              </w:rPr>
            </w:pPr>
            <w:r w:rsidRPr="00C6678C">
              <w:rPr>
                <w:rFonts w:asciiTheme="minorHAnsi" w:hAnsiTheme="minorHAnsi" w:cstheme="minorHAnsi"/>
                <w:sz w:val="22"/>
                <w:szCs w:val="22"/>
              </w:rPr>
              <w:t>Ogle</w:t>
            </w:r>
            <w:r w:rsidR="002079DD" w:rsidRPr="00C6678C">
              <w:rPr>
                <w:rFonts w:asciiTheme="minorHAnsi" w:hAnsiTheme="minorHAnsi" w:cstheme="minorHAnsi"/>
                <w:sz w:val="22"/>
                <w:szCs w:val="22"/>
              </w:rPr>
              <w:t>j</w:t>
            </w:r>
            <w:r w:rsidRPr="00C6678C">
              <w:rPr>
                <w:rFonts w:asciiTheme="minorHAnsi" w:hAnsiTheme="minorHAnsi" w:cstheme="minorHAnsi"/>
                <w:sz w:val="22"/>
                <w:szCs w:val="22"/>
              </w:rPr>
              <w:t xml:space="preserve"> si risbo otrok v telovadnici. </w:t>
            </w:r>
            <w:r w:rsidR="002079DD" w:rsidRPr="00C6678C">
              <w:rPr>
                <w:rFonts w:asciiTheme="minorHAnsi" w:hAnsiTheme="minorHAnsi" w:cstheme="minorHAnsi"/>
                <w:sz w:val="22"/>
                <w:szCs w:val="22"/>
              </w:rPr>
              <w:t>Povej</w:t>
            </w:r>
            <w:r w:rsidRPr="00C6678C">
              <w:rPr>
                <w:rFonts w:asciiTheme="minorHAnsi" w:hAnsiTheme="minorHAnsi" w:cstheme="minorHAnsi"/>
                <w:sz w:val="22"/>
                <w:szCs w:val="22"/>
              </w:rPr>
              <w:t xml:space="preserve">, kako se otroci gibljejo. </w:t>
            </w:r>
          </w:p>
          <w:p w14:paraId="606D135E" w14:textId="74C1E8AC" w:rsidR="00D4196F" w:rsidRPr="00C6678C" w:rsidRDefault="00C6678C" w:rsidP="00D4196F">
            <w:pPr>
              <w:ind w:left="284"/>
              <w:rPr>
                <w:rFonts w:cstheme="minorHAnsi"/>
                <w:lang w:val="sl-SI"/>
              </w:rPr>
            </w:pPr>
            <w:r>
              <w:rPr>
                <w:rFonts w:cstheme="minorHAnsi"/>
                <w:lang w:val="sl-SI"/>
              </w:rPr>
              <w:t>P</w:t>
            </w:r>
            <w:r w:rsidR="00D4196F" w:rsidRPr="00C6678C">
              <w:rPr>
                <w:rFonts w:cstheme="minorHAnsi"/>
                <w:lang w:val="sl-SI"/>
              </w:rPr>
              <w:t>oimenuj njihovo gibanje. Pove</w:t>
            </w:r>
            <w:r w:rsidR="00615A78" w:rsidRPr="00C6678C">
              <w:rPr>
                <w:rFonts w:cstheme="minorHAnsi"/>
                <w:lang w:val="sl-SI"/>
              </w:rPr>
              <w:t>j</w:t>
            </w:r>
            <w:r w:rsidR="00D4196F" w:rsidRPr="00C6678C">
              <w:rPr>
                <w:rFonts w:cstheme="minorHAnsi"/>
                <w:lang w:val="sl-SI"/>
              </w:rPr>
              <w:t>, katere dele telesa morajo premikati, če tečejo, plezajo, vodijo žogo …</w:t>
            </w:r>
          </w:p>
          <w:p w14:paraId="538CDFC1" w14:textId="5C31CAFA" w:rsidR="00D4196F" w:rsidRPr="00C6678C" w:rsidRDefault="00D4196F" w:rsidP="00D4196F">
            <w:pPr>
              <w:pStyle w:val="Odstavekseznama"/>
              <w:numPr>
                <w:ilvl w:val="0"/>
                <w:numId w:val="2"/>
              </w:numPr>
              <w:tabs>
                <w:tab w:val="left" w:pos="360"/>
              </w:tabs>
              <w:ind w:left="284" w:hanging="142"/>
              <w:rPr>
                <w:rFonts w:asciiTheme="minorHAnsi" w:hAnsiTheme="minorHAnsi" w:cstheme="minorHAnsi"/>
                <w:bCs/>
                <w:sz w:val="22"/>
                <w:szCs w:val="22"/>
              </w:rPr>
            </w:pPr>
            <w:r w:rsidRPr="00C6678C">
              <w:rPr>
                <w:rFonts w:asciiTheme="minorHAnsi" w:hAnsiTheme="minorHAnsi" w:cstheme="minorHAnsi"/>
                <w:bCs/>
                <w:sz w:val="22"/>
                <w:szCs w:val="22"/>
              </w:rPr>
              <w:t>Barvaj</w:t>
            </w:r>
            <w:r w:rsidR="00615A78" w:rsidRPr="00C6678C">
              <w:rPr>
                <w:rFonts w:asciiTheme="minorHAnsi" w:hAnsiTheme="minorHAnsi" w:cstheme="minorHAnsi"/>
                <w:bCs/>
                <w:sz w:val="22"/>
                <w:szCs w:val="22"/>
              </w:rPr>
              <w:t xml:space="preserve"> risbo</w:t>
            </w:r>
            <w:r w:rsidRPr="00C6678C">
              <w:rPr>
                <w:rFonts w:asciiTheme="minorHAnsi" w:hAnsiTheme="minorHAnsi" w:cstheme="minorHAnsi"/>
                <w:bCs/>
                <w:sz w:val="22"/>
                <w:szCs w:val="22"/>
              </w:rPr>
              <w:t xml:space="preserve"> po navodilih:</w:t>
            </w:r>
          </w:p>
          <w:p w14:paraId="5E70CA73" w14:textId="77777777" w:rsidR="00D4196F" w:rsidRPr="002079DD" w:rsidRDefault="00D4196F" w:rsidP="00D4196F">
            <w:pPr>
              <w:tabs>
                <w:tab w:val="left" w:pos="360"/>
              </w:tabs>
              <w:ind w:left="284"/>
              <w:rPr>
                <w:bCs/>
                <w:color w:val="0070C0"/>
                <w:sz w:val="28"/>
                <w:szCs w:val="28"/>
                <w:lang w:val="sl-SI"/>
              </w:rPr>
            </w:pPr>
            <w:r w:rsidRPr="002079DD">
              <w:rPr>
                <w:bCs/>
                <w:color w:val="0070C0"/>
                <w:sz w:val="28"/>
                <w:szCs w:val="28"/>
                <w:lang w:val="sl-SI"/>
              </w:rPr>
              <w:t xml:space="preserve">Jan se valja po blazini. Njegove copate pobarvaj modro. </w:t>
            </w:r>
          </w:p>
          <w:p w14:paraId="281387BA" w14:textId="77777777" w:rsidR="00D4196F" w:rsidRPr="002079DD" w:rsidRDefault="00D4196F" w:rsidP="00D4196F">
            <w:pPr>
              <w:tabs>
                <w:tab w:val="left" w:pos="360"/>
              </w:tabs>
              <w:ind w:left="284"/>
              <w:rPr>
                <w:bCs/>
                <w:color w:val="0070C0"/>
                <w:sz w:val="28"/>
                <w:szCs w:val="28"/>
                <w:lang w:val="sl-SI"/>
              </w:rPr>
            </w:pPr>
            <w:r w:rsidRPr="002079DD">
              <w:rPr>
                <w:bCs/>
                <w:color w:val="0070C0"/>
                <w:sz w:val="28"/>
                <w:szCs w:val="28"/>
                <w:lang w:val="sl-SI"/>
              </w:rPr>
              <w:t>Miha preskakuje kolebnico. Njegovo majico pobarvaj zeleno.</w:t>
            </w:r>
          </w:p>
          <w:p w14:paraId="104ABE45" w14:textId="77777777" w:rsidR="00D4196F" w:rsidRPr="002079DD" w:rsidRDefault="00D4196F" w:rsidP="00D4196F">
            <w:pPr>
              <w:tabs>
                <w:tab w:val="left" w:pos="360"/>
              </w:tabs>
              <w:ind w:left="284"/>
              <w:rPr>
                <w:bCs/>
                <w:color w:val="0070C0"/>
                <w:sz w:val="28"/>
                <w:szCs w:val="28"/>
                <w:lang w:val="sl-SI"/>
              </w:rPr>
            </w:pPr>
            <w:r w:rsidRPr="002079DD">
              <w:rPr>
                <w:bCs/>
                <w:color w:val="0070C0"/>
                <w:sz w:val="28"/>
                <w:szCs w:val="28"/>
                <w:lang w:val="sl-SI"/>
              </w:rPr>
              <w:t>Špela sedi na klopi. Hlače pobarvaj oranžno.</w:t>
            </w:r>
          </w:p>
          <w:p w14:paraId="1E720C6C" w14:textId="77777777" w:rsidR="00D4196F" w:rsidRPr="002079DD" w:rsidRDefault="00D4196F" w:rsidP="00D4196F">
            <w:pPr>
              <w:tabs>
                <w:tab w:val="left" w:pos="360"/>
              </w:tabs>
              <w:ind w:left="284"/>
              <w:rPr>
                <w:bCs/>
                <w:color w:val="0070C0"/>
                <w:sz w:val="28"/>
                <w:szCs w:val="28"/>
                <w:lang w:val="sl-SI"/>
              </w:rPr>
            </w:pPr>
            <w:r w:rsidRPr="002079DD">
              <w:rPr>
                <w:bCs/>
                <w:color w:val="0070C0"/>
                <w:sz w:val="28"/>
                <w:szCs w:val="28"/>
                <w:lang w:val="sl-SI"/>
              </w:rPr>
              <w:t>Luka se plazi po gredi. Lase pobarvaj z rjavo barvico.</w:t>
            </w:r>
          </w:p>
          <w:p w14:paraId="18535D49" w14:textId="6F29B437" w:rsidR="00D4196F" w:rsidRPr="002079DD" w:rsidRDefault="00D4196F" w:rsidP="00D4196F">
            <w:pPr>
              <w:tabs>
                <w:tab w:val="left" w:pos="360"/>
              </w:tabs>
              <w:ind w:left="284"/>
              <w:rPr>
                <w:bCs/>
                <w:color w:val="0070C0"/>
                <w:sz w:val="28"/>
                <w:szCs w:val="28"/>
                <w:lang w:val="sl-SI"/>
              </w:rPr>
            </w:pPr>
            <w:r w:rsidRPr="002079DD">
              <w:rPr>
                <w:bCs/>
                <w:color w:val="0070C0"/>
                <w:sz w:val="28"/>
                <w:szCs w:val="28"/>
                <w:lang w:val="sl-SI"/>
              </w:rPr>
              <w:t xml:space="preserve">Anže pleza po letveniku. Majico pobarvaj </w:t>
            </w:r>
            <w:r w:rsidR="00472314">
              <w:rPr>
                <w:bCs/>
                <w:color w:val="0070C0"/>
                <w:sz w:val="28"/>
                <w:szCs w:val="28"/>
                <w:lang w:val="sl-SI"/>
              </w:rPr>
              <w:t>rdeče</w:t>
            </w:r>
            <w:r w:rsidRPr="002079DD">
              <w:rPr>
                <w:bCs/>
                <w:color w:val="0070C0"/>
                <w:sz w:val="28"/>
                <w:szCs w:val="28"/>
                <w:lang w:val="sl-SI"/>
              </w:rPr>
              <w:t>.</w:t>
            </w:r>
          </w:p>
          <w:p w14:paraId="512E6906" w14:textId="77777777" w:rsidR="00D4196F" w:rsidRPr="002079DD" w:rsidRDefault="00D4196F" w:rsidP="00D4196F">
            <w:pPr>
              <w:tabs>
                <w:tab w:val="left" w:pos="360"/>
              </w:tabs>
              <w:ind w:left="284"/>
              <w:rPr>
                <w:bCs/>
                <w:color w:val="0070C0"/>
                <w:sz w:val="28"/>
                <w:szCs w:val="28"/>
                <w:lang w:val="sl-SI"/>
              </w:rPr>
            </w:pPr>
            <w:r w:rsidRPr="002079DD">
              <w:rPr>
                <w:bCs/>
                <w:color w:val="0070C0"/>
                <w:sz w:val="28"/>
                <w:szCs w:val="28"/>
                <w:lang w:val="sl-SI"/>
              </w:rPr>
              <w:t>Anja teče. Lopar pobarvaj z rjavo barvico.</w:t>
            </w:r>
          </w:p>
          <w:p w14:paraId="7C7FEB29" w14:textId="41DD5A04" w:rsidR="00D4196F" w:rsidRDefault="00D4196F" w:rsidP="00D4196F">
            <w:pPr>
              <w:tabs>
                <w:tab w:val="left" w:pos="360"/>
              </w:tabs>
              <w:ind w:left="284"/>
              <w:rPr>
                <w:bCs/>
                <w:color w:val="0070C0"/>
                <w:sz w:val="28"/>
                <w:szCs w:val="28"/>
                <w:lang w:val="sl-SI"/>
              </w:rPr>
            </w:pPr>
            <w:r w:rsidRPr="002079DD">
              <w:rPr>
                <w:bCs/>
                <w:color w:val="0070C0"/>
                <w:sz w:val="28"/>
                <w:szCs w:val="28"/>
                <w:lang w:val="sl-SI"/>
              </w:rPr>
              <w:t>Dečku, ki čepi, pobarvaj lase s črno barvo …</w:t>
            </w:r>
          </w:p>
          <w:p w14:paraId="63D323CB" w14:textId="179985C8" w:rsidR="001E4CE1" w:rsidRDefault="001E4CE1" w:rsidP="00D4196F">
            <w:pPr>
              <w:tabs>
                <w:tab w:val="left" w:pos="360"/>
              </w:tabs>
              <w:ind w:left="284"/>
              <w:rPr>
                <w:bCs/>
                <w:color w:val="0070C0"/>
                <w:sz w:val="28"/>
                <w:szCs w:val="28"/>
                <w:lang w:val="sl-SI"/>
              </w:rPr>
            </w:pPr>
            <w:r>
              <w:rPr>
                <w:bCs/>
                <w:color w:val="0070C0"/>
                <w:sz w:val="28"/>
                <w:szCs w:val="28"/>
                <w:lang w:val="sl-SI"/>
              </w:rPr>
              <w:t>Marko brca žogo. Njegovo majico pobarvaj modro.</w:t>
            </w:r>
          </w:p>
          <w:p w14:paraId="77AE164E" w14:textId="10C2A591" w:rsidR="001E4CE1" w:rsidRDefault="001E4CE1" w:rsidP="00D4196F">
            <w:pPr>
              <w:tabs>
                <w:tab w:val="left" w:pos="360"/>
              </w:tabs>
              <w:ind w:left="284"/>
              <w:rPr>
                <w:bCs/>
                <w:color w:val="0070C0"/>
                <w:sz w:val="28"/>
                <w:szCs w:val="28"/>
                <w:lang w:val="sl-SI"/>
              </w:rPr>
            </w:pPr>
            <w:r>
              <w:rPr>
                <w:bCs/>
                <w:color w:val="0070C0"/>
                <w:sz w:val="28"/>
                <w:szCs w:val="28"/>
                <w:lang w:val="sl-SI"/>
              </w:rPr>
              <w:t>Teja sedi na kozi. Njene hlače pobarvaj vijoličasto.</w:t>
            </w:r>
          </w:p>
          <w:p w14:paraId="16565CAF" w14:textId="11FE1927" w:rsidR="001E4CE1" w:rsidRDefault="001E4CE1" w:rsidP="00D4196F">
            <w:pPr>
              <w:tabs>
                <w:tab w:val="left" w:pos="360"/>
              </w:tabs>
              <w:ind w:left="284"/>
              <w:rPr>
                <w:bCs/>
                <w:color w:val="0070C0"/>
                <w:sz w:val="28"/>
                <w:szCs w:val="28"/>
                <w:lang w:val="sl-SI"/>
              </w:rPr>
            </w:pPr>
            <w:r>
              <w:rPr>
                <w:bCs/>
                <w:color w:val="0070C0"/>
                <w:sz w:val="28"/>
                <w:szCs w:val="28"/>
                <w:lang w:val="sl-SI"/>
              </w:rPr>
              <w:t xml:space="preserve">Učitelj nosi </w:t>
            </w:r>
            <w:r w:rsidR="00C6678C">
              <w:rPr>
                <w:bCs/>
                <w:color w:val="0070C0"/>
                <w:sz w:val="28"/>
                <w:szCs w:val="28"/>
                <w:lang w:val="sl-SI"/>
              </w:rPr>
              <w:t xml:space="preserve">okrog vratu </w:t>
            </w:r>
            <w:r>
              <w:rPr>
                <w:bCs/>
                <w:color w:val="0070C0"/>
                <w:sz w:val="28"/>
                <w:szCs w:val="28"/>
                <w:lang w:val="sl-SI"/>
              </w:rPr>
              <w:t>piščalko. Pobarvaj jo zeleno.</w:t>
            </w:r>
          </w:p>
          <w:p w14:paraId="6F3869FD" w14:textId="5DEE84E4" w:rsidR="001E4CE1" w:rsidRDefault="001E4CE1" w:rsidP="00D4196F">
            <w:pPr>
              <w:tabs>
                <w:tab w:val="left" w:pos="360"/>
              </w:tabs>
              <w:ind w:left="284"/>
              <w:rPr>
                <w:bCs/>
                <w:color w:val="0070C0"/>
                <w:sz w:val="28"/>
                <w:szCs w:val="28"/>
                <w:lang w:val="sl-SI"/>
              </w:rPr>
            </w:pPr>
            <w:r>
              <w:rPr>
                <w:bCs/>
                <w:color w:val="0070C0"/>
                <w:sz w:val="28"/>
                <w:szCs w:val="28"/>
                <w:lang w:val="sl-SI"/>
              </w:rPr>
              <w:t>Jure meče na koš. Njegova žoga je oranžna.</w:t>
            </w:r>
          </w:p>
          <w:p w14:paraId="135AB2E0" w14:textId="1567BE61" w:rsidR="002079DD" w:rsidRPr="002079DD" w:rsidRDefault="001E4CE1" w:rsidP="00615A78">
            <w:pPr>
              <w:tabs>
                <w:tab w:val="left" w:pos="360"/>
              </w:tabs>
              <w:ind w:left="284"/>
              <w:rPr>
                <w:bCs/>
                <w:color w:val="0070C0"/>
                <w:sz w:val="28"/>
                <w:szCs w:val="28"/>
                <w:lang w:val="sl-SI"/>
              </w:rPr>
            </w:pPr>
            <w:r>
              <w:rPr>
                <w:bCs/>
                <w:color w:val="0070C0"/>
                <w:sz w:val="28"/>
                <w:szCs w:val="28"/>
                <w:lang w:val="sl-SI"/>
              </w:rPr>
              <w:t xml:space="preserve">Alen hodi po vseh štirih. Pobarvaj </w:t>
            </w:r>
            <w:r w:rsidR="00615A78">
              <w:rPr>
                <w:bCs/>
                <w:color w:val="0070C0"/>
                <w:sz w:val="28"/>
                <w:szCs w:val="28"/>
                <w:lang w:val="sl-SI"/>
              </w:rPr>
              <w:t>njegove copate rumeno.</w:t>
            </w:r>
          </w:p>
          <w:p w14:paraId="7602DD88" w14:textId="0B153DD4" w:rsidR="00D4196F" w:rsidRPr="001E4CE1" w:rsidRDefault="00D4196F" w:rsidP="00D4196F">
            <w:pPr>
              <w:spacing w:line="240" w:lineRule="auto"/>
              <w:rPr>
                <w:sz w:val="24"/>
                <w:szCs w:val="24"/>
                <w:lang w:val="sl-SI"/>
              </w:rPr>
            </w:pPr>
            <w:r w:rsidRPr="001E4CE1">
              <w:rPr>
                <w:sz w:val="24"/>
                <w:szCs w:val="24"/>
                <w:lang w:val="sl-SI"/>
              </w:rPr>
              <w:t>Ponovno si ogle</w:t>
            </w:r>
            <w:r w:rsidR="00615A78">
              <w:rPr>
                <w:sz w:val="24"/>
                <w:szCs w:val="24"/>
                <w:lang w:val="sl-SI"/>
              </w:rPr>
              <w:t>j</w:t>
            </w:r>
            <w:r w:rsidRPr="001E4CE1">
              <w:rPr>
                <w:sz w:val="24"/>
                <w:szCs w:val="24"/>
                <w:lang w:val="sl-SI"/>
              </w:rPr>
              <w:t xml:space="preserve"> ilustracijo telovadnice. Poimenuj telovadno orodje in pove</w:t>
            </w:r>
            <w:r w:rsidR="00615A78">
              <w:rPr>
                <w:sz w:val="24"/>
                <w:szCs w:val="24"/>
                <w:lang w:val="sl-SI"/>
              </w:rPr>
              <w:t>j</w:t>
            </w:r>
            <w:r w:rsidRPr="001E4CE1">
              <w:rPr>
                <w:sz w:val="24"/>
                <w:szCs w:val="24"/>
                <w:lang w:val="sl-SI"/>
              </w:rPr>
              <w:t>, katero gibanje izvajamo na njem, npr. klop – se plazimo po njej in pod njo, hodimo po njej, tečemo po njej, jo preskakujemo …</w:t>
            </w:r>
          </w:p>
          <w:p w14:paraId="169AE24A" w14:textId="615E3422" w:rsidR="00545345" w:rsidRPr="002079DD" w:rsidRDefault="00545345" w:rsidP="00D4196F">
            <w:pPr>
              <w:spacing w:line="240" w:lineRule="auto"/>
              <w:rPr>
                <w:b/>
                <w:bCs/>
                <w:sz w:val="24"/>
                <w:szCs w:val="24"/>
                <w:lang w:val="sl-SI"/>
              </w:rPr>
            </w:pPr>
          </w:p>
        </w:tc>
      </w:tr>
      <w:tr w:rsidR="00F91D12" w:rsidRPr="00E60439" w14:paraId="2683E2BB" w14:textId="77777777" w:rsidTr="000F70B4">
        <w:tc>
          <w:tcPr>
            <w:tcW w:w="9396" w:type="dxa"/>
            <w:tcBorders>
              <w:top w:val="single" w:sz="4" w:space="0" w:color="auto"/>
              <w:left w:val="single" w:sz="4" w:space="0" w:color="auto"/>
              <w:bottom w:val="single" w:sz="4" w:space="0" w:color="auto"/>
              <w:right w:val="single" w:sz="4" w:space="0" w:color="auto"/>
            </w:tcBorders>
          </w:tcPr>
          <w:p w14:paraId="56C77D2D" w14:textId="25D70250" w:rsidR="00F91D12" w:rsidRPr="002079DD" w:rsidRDefault="00F91D12" w:rsidP="00F91D12">
            <w:pPr>
              <w:spacing w:line="240" w:lineRule="auto"/>
              <w:rPr>
                <w:sz w:val="24"/>
                <w:szCs w:val="24"/>
                <w:lang w:val="sl-SI"/>
              </w:rPr>
            </w:pPr>
            <w:r w:rsidRPr="002079DD">
              <w:rPr>
                <w:b/>
                <w:bCs/>
                <w:sz w:val="24"/>
                <w:szCs w:val="24"/>
                <w:lang w:val="sl-SI"/>
              </w:rPr>
              <w:lastRenderedPageBreak/>
              <w:t xml:space="preserve">SLO: </w:t>
            </w:r>
            <w:r w:rsidR="00FC7DED" w:rsidRPr="002079DD">
              <w:rPr>
                <w:b/>
                <w:bCs/>
                <w:sz w:val="24"/>
                <w:szCs w:val="24"/>
                <w:lang w:val="sl-SI"/>
              </w:rPr>
              <w:t>Berem in pišem</w:t>
            </w:r>
          </w:p>
          <w:p w14:paraId="007695CC" w14:textId="77777777" w:rsidR="002079DD" w:rsidRPr="002079DD" w:rsidRDefault="00D4196F" w:rsidP="000F70B4">
            <w:pPr>
              <w:spacing w:line="240" w:lineRule="auto"/>
              <w:rPr>
                <w:sz w:val="24"/>
                <w:szCs w:val="24"/>
                <w:lang w:val="sl-SI"/>
              </w:rPr>
            </w:pPr>
            <w:r w:rsidRPr="002079DD">
              <w:rPr>
                <w:sz w:val="24"/>
                <w:szCs w:val="24"/>
                <w:lang w:val="sl-SI"/>
              </w:rPr>
              <w:t xml:space="preserve">V DZ za opismenjevanje reši naloge na strani 54. </w:t>
            </w:r>
          </w:p>
          <w:p w14:paraId="2D5B703B" w14:textId="7A393A18" w:rsidR="002079DD" w:rsidRPr="002079DD" w:rsidRDefault="002079DD" w:rsidP="000F70B4">
            <w:pPr>
              <w:spacing w:line="240" w:lineRule="auto"/>
              <w:rPr>
                <w:sz w:val="24"/>
                <w:szCs w:val="24"/>
                <w:lang w:val="sl-SI"/>
              </w:rPr>
            </w:pPr>
            <w:r w:rsidRPr="002079DD">
              <w:rPr>
                <w:sz w:val="24"/>
                <w:szCs w:val="24"/>
                <w:lang w:val="sl-SI"/>
              </w:rPr>
              <w:t>Pri prepisu v zvezek pazi na pravilno obliko črk.</w:t>
            </w:r>
          </w:p>
          <w:p w14:paraId="4841FC96" w14:textId="2BE2065E" w:rsidR="00F91D12" w:rsidRPr="00615A78" w:rsidRDefault="00D4196F" w:rsidP="00F91D12">
            <w:pPr>
              <w:spacing w:line="240" w:lineRule="auto"/>
              <w:rPr>
                <w:sz w:val="24"/>
                <w:szCs w:val="24"/>
                <w:lang w:val="sl-SI"/>
              </w:rPr>
            </w:pPr>
            <w:r w:rsidRPr="002079DD">
              <w:rPr>
                <w:sz w:val="24"/>
                <w:szCs w:val="24"/>
                <w:lang w:val="sl-SI"/>
              </w:rPr>
              <w:t>Kdor želi</w:t>
            </w:r>
            <w:r w:rsidR="002079DD" w:rsidRPr="002079DD">
              <w:rPr>
                <w:sz w:val="24"/>
                <w:szCs w:val="24"/>
                <w:lang w:val="sl-SI"/>
              </w:rPr>
              <w:t>,</w:t>
            </w:r>
            <w:r w:rsidRPr="002079DD">
              <w:rPr>
                <w:sz w:val="24"/>
                <w:szCs w:val="24"/>
                <w:lang w:val="sl-SI"/>
              </w:rPr>
              <w:t xml:space="preserve"> naj reši še naloge na strani 55. </w:t>
            </w:r>
          </w:p>
        </w:tc>
      </w:tr>
      <w:tr w:rsidR="00F91D12" w:rsidRPr="00E60439" w14:paraId="79BF6CB3" w14:textId="77777777" w:rsidTr="000F70B4">
        <w:trPr>
          <w:trHeight w:val="1578"/>
        </w:trPr>
        <w:tc>
          <w:tcPr>
            <w:tcW w:w="9396" w:type="dxa"/>
            <w:tcBorders>
              <w:top w:val="single" w:sz="4" w:space="0" w:color="auto"/>
              <w:left w:val="single" w:sz="4" w:space="0" w:color="auto"/>
              <w:bottom w:val="single" w:sz="4" w:space="0" w:color="auto"/>
              <w:right w:val="single" w:sz="4" w:space="0" w:color="auto"/>
            </w:tcBorders>
          </w:tcPr>
          <w:p w14:paraId="44906A59" w14:textId="1C534727" w:rsidR="002C79DC" w:rsidRPr="002C79DC" w:rsidRDefault="00F91D12" w:rsidP="002C79DC">
            <w:pPr>
              <w:rPr>
                <w:rFonts w:asciiTheme="majorHAnsi" w:hAnsiTheme="majorHAnsi" w:cstheme="majorHAnsi"/>
                <w:b/>
                <w:bCs/>
                <w:sz w:val="24"/>
                <w:szCs w:val="24"/>
                <w:lang w:val="sl-SI"/>
              </w:rPr>
            </w:pPr>
            <w:r w:rsidRPr="002C79DC">
              <w:rPr>
                <w:b/>
                <w:sz w:val="24"/>
                <w:szCs w:val="24"/>
                <w:lang w:val="sl-SI"/>
              </w:rPr>
              <w:t>GUM</w:t>
            </w:r>
            <w:r w:rsidR="00FC7DED" w:rsidRPr="002C79DC">
              <w:rPr>
                <w:b/>
                <w:sz w:val="24"/>
                <w:szCs w:val="24"/>
                <w:lang w:val="sl-SI"/>
              </w:rPr>
              <w:t>:</w:t>
            </w:r>
            <w:r w:rsidR="002C79DC" w:rsidRPr="002C79DC">
              <w:rPr>
                <w:rFonts w:asciiTheme="majorHAnsi" w:hAnsiTheme="majorHAnsi" w:cstheme="majorHAnsi"/>
                <w:b/>
                <w:bCs/>
                <w:sz w:val="24"/>
                <w:szCs w:val="24"/>
                <w:lang w:val="sl-SI"/>
              </w:rPr>
              <w:t xml:space="preserve"> </w:t>
            </w:r>
            <w:r w:rsidR="001E4CE1">
              <w:rPr>
                <w:rFonts w:asciiTheme="majorHAnsi" w:hAnsiTheme="majorHAnsi" w:cstheme="majorHAnsi"/>
                <w:b/>
                <w:bCs/>
                <w:sz w:val="24"/>
                <w:szCs w:val="24"/>
                <w:lang w:val="sl-SI"/>
              </w:rPr>
              <w:t>Poslušajmo, ustvarjajmo</w:t>
            </w:r>
          </w:p>
          <w:p w14:paraId="734CB730" w14:textId="575F1C35" w:rsidR="002C79DC" w:rsidRPr="001E4CE1" w:rsidRDefault="002C79DC" w:rsidP="002C79DC">
            <w:pPr>
              <w:rPr>
                <w:rFonts w:cstheme="minorHAnsi"/>
                <w:bCs/>
                <w:sz w:val="24"/>
                <w:szCs w:val="24"/>
                <w:lang w:val="sl-SI"/>
              </w:rPr>
            </w:pPr>
            <w:r w:rsidRPr="001E4CE1">
              <w:rPr>
                <w:rFonts w:cstheme="minorHAnsi"/>
                <w:bCs/>
                <w:sz w:val="24"/>
                <w:szCs w:val="24"/>
                <w:lang w:val="sl-SI"/>
              </w:rPr>
              <w:t xml:space="preserve">Danes bomo poizkusili nekaj drugačnega. Najprej si poglej spodnji posnetek, na katerem bomo slišali skladbo Ples sladkorne vile P. I. Čajkovskega. </w:t>
            </w:r>
          </w:p>
          <w:p w14:paraId="611CAAFD" w14:textId="77777777" w:rsidR="002C79DC" w:rsidRPr="002C79DC" w:rsidRDefault="00472314" w:rsidP="002C79DC">
            <w:pPr>
              <w:rPr>
                <w:rFonts w:asciiTheme="majorHAnsi" w:hAnsiTheme="majorHAnsi" w:cstheme="majorHAnsi"/>
                <w:bCs/>
                <w:sz w:val="24"/>
                <w:szCs w:val="24"/>
                <w:lang w:val="sl-SI"/>
              </w:rPr>
            </w:pPr>
            <w:hyperlink r:id="rId8" w:history="1">
              <w:r w:rsidR="002C79DC" w:rsidRPr="002C79DC">
                <w:rPr>
                  <w:rStyle w:val="Hiperpovezava"/>
                  <w:rFonts w:asciiTheme="majorHAnsi" w:hAnsiTheme="majorHAnsi" w:cstheme="majorHAnsi"/>
                  <w:bCs/>
                  <w:sz w:val="24"/>
                  <w:szCs w:val="24"/>
                  <w:lang w:val="sl-SI"/>
                </w:rPr>
                <w:t>https://www.youtube.com/watch?v=ULiNR-k4m70</w:t>
              </w:r>
            </w:hyperlink>
          </w:p>
          <w:p w14:paraId="23D8A42C" w14:textId="77777777" w:rsidR="002C79DC" w:rsidRPr="002C79DC" w:rsidRDefault="002C79DC" w:rsidP="002C79DC">
            <w:pPr>
              <w:rPr>
                <w:rFonts w:asciiTheme="majorHAnsi" w:hAnsiTheme="majorHAnsi" w:cstheme="majorHAnsi"/>
                <w:bCs/>
                <w:sz w:val="24"/>
                <w:szCs w:val="24"/>
                <w:lang w:val="sl-SI"/>
              </w:rPr>
            </w:pPr>
          </w:p>
          <w:p w14:paraId="491EF3EA" w14:textId="77777777" w:rsidR="002C79DC" w:rsidRPr="00615A78" w:rsidRDefault="002C79DC" w:rsidP="002C79DC">
            <w:pPr>
              <w:rPr>
                <w:rFonts w:cstheme="minorHAnsi"/>
                <w:bCs/>
                <w:sz w:val="24"/>
                <w:szCs w:val="24"/>
                <w:lang w:val="sl-SI"/>
              </w:rPr>
            </w:pPr>
            <w:r w:rsidRPr="00615A78">
              <w:rPr>
                <w:rFonts w:cstheme="minorHAnsi"/>
                <w:bCs/>
                <w:sz w:val="24"/>
                <w:szCs w:val="24"/>
                <w:lang w:val="sl-SI"/>
              </w:rPr>
              <w:t>Kako pa ista skladba zveni, če jo zaigra orkester?</w:t>
            </w:r>
          </w:p>
          <w:p w14:paraId="2A2D0AAD" w14:textId="0AD5CC2C" w:rsidR="002C79DC" w:rsidRPr="002C79DC" w:rsidRDefault="00472314" w:rsidP="002C79DC">
            <w:pPr>
              <w:rPr>
                <w:rFonts w:asciiTheme="majorHAnsi" w:hAnsiTheme="majorHAnsi" w:cstheme="majorHAnsi"/>
                <w:bCs/>
                <w:sz w:val="24"/>
                <w:szCs w:val="24"/>
                <w:lang w:val="sl-SI"/>
              </w:rPr>
            </w:pPr>
            <w:hyperlink r:id="rId9" w:history="1">
              <w:r w:rsidR="002C79DC" w:rsidRPr="002C79DC">
                <w:rPr>
                  <w:rStyle w:val="Hiperpovezava"/>
                  <w:rFonts w:asciiTheme="majorHAnsi" w:hAnsiTheme="majorHAnsi" w:cstheme="majorHAnsi"/>
                  <w:bCs/>
                  <w:sz w:val="24"/>
                  <w:szCs w:val="24"/>
                  <w:lang w:val="sl-SI"/>
                </w:rPr>
                <w:t>https://www.youtube.com/watch?v=MlQVP4D3SVA</w:t>
              </w:r>
            </w:hyperlink>
          </w:p>
          <w:p w14:paraId="1CFF5043" w14:textId="77777777" w:rsidR="002C79DC" w:rsidRPr="002C79DC" w:rsidRDefault="002C79DC" w:rsidP="002C79DC">
            <w:pPr>
              <w:rPr>
                <w:rFonts w:asciiTheme="majorHAnsi" w:hAnsiTheme="majorHAnsi" w:cstheme="majorHAnsi"/>
                <w:bCs/>
                <w:sz w:val="24"/>
                <w:szCs w:val="24"/>
                <w:lang w:val="sl-SI"/>
              </w:rPr>
            </w:pPr>
            <w:r w:rsidRPr="002C79DC">
              <w:rPr>
                <w:rFonts w:asciiTheme="majorHAnsi" w:hAnsiTheme="majorHAnsi" w:cstheme="majorHAnsi"/>
                <w:bCs/>
                <w:sz w:val="24"/>
                <w:szCs w:val="24"/>
                <w:lang w:val="sl-SI"/>
              </w:rPr>
              <w:t xml:space="preserve"> </w:t>
            </w:r>
          </w:p>
          <w:p w14:paraId="09B6E3C6" w14:textId="5DA7756C" w:rsidR="002C79DC" w:rsidRPr="001E4CE1" w:rsidRDefault="002C79DC" w:rsidP="002C79DC">
            <w:pPr>
              <w:rPr>
                <w:rFonts w:cstheme="minorHAnsi"/>
                <w:bCs/>
                <w:sz w:val="24"/>
                <w:szCs w:val="24"/>
                <w:lang w:val="sl-SI"/>
              </w:rPr>
            </w:pPr>
            <w:r w:rsidRPr="001E4CE1">
              <w:rPr>
                <w:rFonts w:cstheme="minorHAnsi"/>
                <w:bCs/>
                <w:sz w:val="24"/>
                <w:szCs w:val="24"/>
                <w:lang w:val="sl-SI"/>
              </w:rPr>
              <w:t xml:space="preserve">Sedaj pa poskusimo kaj zaigrati še mi!  </w:t>
            </w:r>
          </w:p>
          <w:p w14:paraId="484CD6B4" w14:textId="77777777" w:rsidR="002C79DC" w:rsidRPr="001E4CE1" w:rsidRDefault="002C79DC" w:rsidP="002C79DC">
            <w:pPr>
              <w:rPr>
                <w:rFonts w:cstheme="minorHAnsi"/>
                <w:bCs/>
                <w:sz w:val="24"/>
                <w:szCs w:val="24"/>
                <w:lang w:val="sl-SI"/>
              </w:rPr>
            </w:pPr>
            <w:r w:rsidRPr="001E4CE1">
              <w:rPr>
                <w:rFonts w:cstheme="minorHAnsi"/>
                <w:bCs/>
                <w:sz w:val="24"/>
                <w:szCs w:val="24"/>
                <w:lang w:val="sl-SI"/>
              </w:rPr>
              <w:t xml:space="preserve">V vrsto položi različne kozarce za vino. Pomoči prst v vodo in s prstom potuj po robu kozarca. Če se zvok ne pojavi, poskusi nanesti več vode ali poskusi povečati ali zmanjšati jakost pritiska prsta na kozarec. Ko si poskusil vse kozarce, vanje natoči vodo. V vsakega nalij drugačno količino vode. Ponovno zaigraj.    </w:t>
            </w:r>
          </w:p>
          <w:p w14:paraId="227B92E7" w14:textId="292A742C" w:rsidR="00F91D12" w:rsidRPr="00615A78" w:rsidRDefault="002C79DC" w:rsidP="00F91D12">
            <w:pPr>
              <w:rPr>
                <w:rFonts w:cstheme="minorHAnsi"/>
                <w:bCs/>
                <w:sz w:val="24"/>
                <w:szCs w:val="24"/>
                <w:lang w:val="sl-SI"/>
              </w:rPr>
            </w:pPr>
            <w:r w:rsidRPr="001E4CE1">
              <w:rPr>
                <w:rFonts w:cstheme="minorHAnsi"/>
                <w:bCs/>
                <w:sz w:val="24"/>
                <w:szCs w:val="24"/>
                <w:lang w:val="sl-SI"/>
              </w:rPr>
              <w:t>Preizkušajmo različne zvoke. Morda slišimo, ali je ton višji ali nižji, če je v kozarcu več ali manj vode. Poskusi zaigrati Kuža pazi.</w:t>
            </w:r>
          </w:p>
        </w:tc>
      </w:tr>
      <w:tr w:rsidR="00545345" w:rsidRPr="00E60439" w14:paraId="005A9B04" w14:textId="77777777" w:rsidTr="000F70B4">
        <w:trPr>
          <w:trHeight w:val="1578"/>
        </w:trPr>
        <w:tc>
          <w:tcPr>
            <w:tcW w:w="9396" w:type="dxa"/>
            <w:tcBorders>
              <w:top w:val="single" w:sz="4" w:space="0" w:color="auto"/>
              <w:left w:val="single" w:sz="4" w:space="0" w:color="auto"/>
              <w:bottom w:val="single" w:sz="4" w:space="0" w:color="auto"/>
              <w:right w:val="single" w:sz="4" w:space="0" w:color="auto"/>
            </w:tcBorders>
          </w:tcPr>
          <w:p w14:paraId="2A3CFA49" w14:textId="2EF9896C" w:rsidR="00545345" w:rsidRPr="002C79DC" w:rsidRDefault="00545345" w:rsidP="002C79DC">
            <w:pPr>
              <w:rPr>
                <w:b/>
                <w:sz w:val="24"/>
                <w:szCs w:val="24"/>
                <w:lang w:val="sl-SI"/>
              </w:rPr>
            </w:pPr>
            <w:r>
              <w:rPr>
                <w:noProof/>
                <w:lang w:eastAsia="sl-SI"/>
              </w:rPr>
              <w:lastRenderedPageBreak/>
              <w:drawing>
                <wp:inline distT="0" distB="0" distL="0" distR="0" wp14:anchorId="3619CB14" wp14:editId="2A85CC2E">
                  <wp:extent cx="5177299" cy="6781533"/>
                  <wp:effectExtent l="0" t="0" r="4445" b="635"/>
                  <wp:docPr id="2" name="Slika 2" descr="https://scontent-ber1-1.xx.fbcdn.net/v/t1.15752-9/96075988_262282894920021_1434224077035274240_n.jpg?_nc_cat=108&amp;_nc_sid=b96e70&amp;_nc_ohc=UkBSqb0cFCUAX_O2q9o&amp;_nc_ht=scontent-ber1-1.xx&amp;oh=e9769a6918ce3a8b79822a02ec2c50c1&amp;oe=5ED84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er1-1.xx.fbcdn.net/v/t1.15752-9/96075988_262282894920021_1434224077035274240_n.jpg?_nc_cat=108&amp;_nc_sid=b96e70&amp;_nc_ohc=UkBSqb0cFCUAX_O2q9o&amp;_nc_ht=scontent-ber1-1.xx&amp;oh=e9769a6918ce3a8b79822a02ec2c50c1&amp;oe=5ED849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043" cy="6820493"/>
                          </a:xfrm>
                          <a:prstGeom prst="rect">
                            <a:avLst/>
                          </a:prstGeom>
                          <a:noFill/>
                          <a:ln>
                            <a:noFill/>
                          </a:ln>
                        </pic:spPr>
                      </pic:pic>
                    </a:graphicData>
                  </a:graphic>
                </wp:inline>
              </w:drawing>
            </w:r>
          </w:p>
        </w:tc>
      </w:tr>
    </w:tbl>
    <w:p w14:paraId="322E1D8D" w14:textId="77777777" w:rsidR="00301361" w:rsidRDefault="00301361" w:rsidP="00545345"/>
    <w:sectPr w:rsidR="0030136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E53"/>
    <w:multiLevelType w:val="hybridMultilevel"/>
    <w:tmpl w:val="11623944"/>
    <w:lvl w:ilvl="0" w:tplc="182A6D50">
      <w:start w:val="3"/>
      <w:numFmt w:val="bullet"/>
      <w:lvlText w:val="-"/>
      <w:lvlJc w:val="left"/>
      <w:pPr>
        <w:ind w:left="862" w:hanging="360"/>
      </w:pPr>
      <w:rPr>
        <w:rFonts w:ascii="Times New Roman" w:eastAsia="Times New Roman" w:hAnsi="Times New Roman" w:cs="Times New Roman" w:hint="default"/>
      </w:rPr>
    </w:lvl>
    <w:lvl w:ilvl="1" w:tplc="04240003">
      <w:start w:val="1"/>
      <w:numFmt w:val="bullet"/>
      <w:lvlText w:val="o"/>
      <w:lvlJc w:val="left"/>
      <w:pPr>
        <w:ind w:left="1582" w:hanging="360"/>
      </w:pPr>
      <w:rPr>
        <w:rFonts w:ascii="Courier New" w:hAnsi="Courier New" w:cs="Courier New" w:hint="default"/>
      </w:rPr>
    </w:lvl>
    <w:lvl w:ilvl="2" w:tplc="04240005">
      <w:start w:val="1"/>
      <w:numFmt w:val="bullet"/>
      <w:lvlText w:val=""/>
      <w:lvlJc w:val="left"/>
      <w:pPr>
        <w:ind w:left="2302" w:hanging="360"/>
      </w:pPr>
      <w:rPr>
        <w:rFonts w:ascii="Wingdings" w:hAnsi="Wingdings" w:hint="default"/>
      </w:rPr>
    </w:lvl>
    <w:lvl w:ilvl="3" w:tplc="04240001">
      <w:start w:val="1"/>
      <w:numFmt w:val="bullet"/>
      <w:lvlText w:val=""/>
      <w:lvlJc w:val="left"/>
      <w:pPr>
        <w:ind w:left="3022" w:hanging="360"/>
      </w:pPr>
      <w:rPr>
        <w:rFonts w:ascii="Symbol" w:hAnsi="Symbol" w:hint="default"/>
      </w:rPr>
    </w:lvl>
    <w:lvl w:ilvl="4" w:tplc="04240003">
      <w:start w:val="1"/>
      <w:numFmt w:val="bullet"/>
      <w:lvlText w:val="o"/>
      <w:lvlJc w:val="left"/>
      <w:pPr>
        <w:ind w:left="3742" w:hanging="360"/>
      </w:pPr>
      <w:rPr>
        <w:rFonts w:ascii="Courier New" w:hAnsi="Courier New" w:cs="Courier New" w:hint="default"/>
      </w:rPr>
    </w:lvl>
    <w:lvl w:ilvl="5" w:tplc="04240005">
      <w:start w:val="1"/>
      <w:numFmt w:val="bullet"/>
      <w:lvlText w:val=""/>
      <w:lvlJc w:val="left"/>
      <w:pPr>
        <w:ind w:left="4462" w:hanging="360"/>
      </w:pPr>
      <w:rPr>
        <w:rFonts w:ascii="Wingdings" w:hAnsi="Wingdings" w:hint="default"/>
      </w:rPr>
    </w:lvl>
    <w:lvl w:ilvl="6" w:tplc="04240001">
      <w:start w:val="1"/>
      <w:numFmt w:val="bullet"/>
      <w:lvlText w:val=""/>
      <w:lvlJc w:val="left"/>
      <w:pPr>
        <w:ind w:left="5182" w:hanging="360"/>
      </w:pPr>
      <w:rPr>
        <w:rFonts w:ascii="Symbol" w:hAnsi="Symbol" w:hint="default"/>
      </w:rPr>
    </w:lvl>
    <w:lvl w:ilvl="7" w:tplc="04240003">
      <w:start w:val="1"/>
      <w:numFmt w:val="bullet"/>
      <w:lvlText w:val="o"/>
      <w:lvlJc w:val="left"/>
      <w:pPr>
        <w:ind w:left="5902" w:hanging="360"/>
      </w:pPr>
      <w:rPr>
        <w:rFonts w:ascii="Courier New" w:hAnsi="Courier New" w:cs="Courier New" w:hint="default"/>
      </w:rPr>
    </w:lvl>
    <w:lvl w:ilvl="8" w:tplc="04240005">
      <w:start w:val="1"/>
      <w:numFmt w:val="bullet"/>
      <w:lvlText w:val=""/>
      <w:lvlJc w:val="left"/>
      <w:pPr>
        <w:ind w:left="6622" w:hanging="360"/>
      </w:pPr>
      <w:rPr>
        <w:rFonts w:ascii="Wingdings" w:hAnsi="Wingdings" w:hint="default"/>
      </w:rPr>
    </w:lvl>
  </w:abstractNum>
  <w:abstractNum w:abstractNumId="1" w15:restartNumberingAfterBreak="0">
    <w:nsid w:val="149A082E"/>
    <w:multiLevelType w:val="hybridMultilevel"/>
    <w:tmpl w:val="0D40CB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A804A5B"/>
    <w:multiLevelType w:val="hybridMultilevel"/>
    <w:tmpl w:val="DC9E443E"/>
    <w:lvl w:ilvl="0" w:tplc="04240001">
      <w:start w:val="1"/>
      <w:numFmt w:val="bullet"/>
      <w:lvlText w:val=""/>
      <w:lvlJc w:val="left"/>
      <w:pPr>
        <w:tabs>
          <w:tab w:val="num" w:pos="2160"/>
        </w:tabs>
        <w:ind w:left="2160" w:hanging="360"/>
      </w:pPr>
      <w:rPr>
        <w:rFonts w:ascii="Symbol" w:hAnsi="Symbol" w:hint="default"/>
      </w:rPr>
    </w:lvl>
    <w:lvl w:ilvl="1" w:tplc="04240003">
      <w:start w:val="1"/>
      <w:numFmt w:val="bullet"/>
      <w:lvlText w:val="o"/>
      <w:lvlJc w:val="left"/>
      <w:pPr>
        <w:ind w:left="2880" w:hanging="360"/>
      </w:pPr>
      <w:rPr>
        <w:rFonts w:ascii="Courier New" w:hAnsi="Courier New" w:cs="Times New Roman" w:hint="default"/>
      </w:rPr>
    </w:lvl>
    <w:lvl w:ilvl="2" w:tplc="04240005">
      <w:start w:val="1"/>
      <w:numFmt w:val="bullet"/>
      <w:lvlText w:val=""/>
      <w:lvlJc w:val="left"/>
      <w:pPr>
        <w:ind w:left="3600" w:hanging="360"/>
      </w:pPr>
      <w:rPr>
        <w:rFonts w:ascii="Wingdings" w:hAnsi="Wingdings" w:hint="default"/>
      </w:rPr>
    </w:lvl>
    <w:lvl w:ilvl="3" w:tplc="04240001">
      <w:start w:val="1"/>
      <w:numFmt w:val="bullet"/>
      <w:lvlText w:val=""/>
      <w:lvlJc w:val="left"/>
      <w:pPr>
        <w:ind w:left="4320" w:hanging="360"/>
      </w:pPr>
      <w:rPr>
        <w:rFonts w:ascii="Symbol" w:hAnsi="Symbol" w:hint="default"/>
      </w:rPr>
    </w:lvl>
    <w:lvl w:ilvl="4" w:tplc="04240003">
      <w:start w:val="1"/>
      <w:numFmt w:val="bullet"/>
      <w:lvlText w:val="o"/>
      <w:lvlJc w:val="left"/>
      <w:pPr>
        <w:ind w:left="5040" w:hanging="360"/>
      </w:pPr>
      <w:rPr>
        <w:rFonts w:ascii="Courier New" w:hAnsi="Courier New" w:cs="Times New Roman" w:hint="default"/>
      </w:rPr>
    </w:lvl>
    <w:lvl w:ilvl="5" w:tplc="04240005">
      <w:start w:val="1"/>
      <w:numFmt w:val="bullet"/>
      <w:lvlText w:val=""/>
      <w:lvlJc w:val="left"/>
      <w:pPr>
        <w:ind w:left="5760" w:hanging="360"/>
      </w:pPr>
      <w:rPr>
        <w:rFonts w:ascii="Wingdings" w:hAnsi="Wingdings" w:hint="default"/>
      </w:rPr>
    </w:lvl>
    <w:lvl w:ilvl="6" w:tplc="04240001">
      <w:start w:val="1"/>
      <w:numFmt w:val="bullet"/>
      <w:lvlText w:val=""/>
      <w:lvlJc w:val="left"/>
      <w:pPr>
        <w:ind w:left="6480" w:hanging="360"/>
      </w:pPr>
      <w:rPr>
        <w:rFonts w:ascii="Symbol" w:hAnsi="Symbol" w:hint="default"/>
      </w:rPr>
    </w:lvl>
    <w:lvl w:ilvl="7" w:tplc="04240003">
      <w:start w:val="1"/>
      <w:numFmt w:val="bullet"/>
      <w:lvlText w:val="o"/>
      <w:lvlJc w:val="left"/>
      <w:pPr>
        <w:ind w:left="7200" w:hanging="360"/>
      </w:pPr>
      <w:rPr>
        <w:rFonts w:ascii="Courier New" w:hAnsi="Courier New" w:cs="Times New Roman" w:hint="default"/>
      </w:rPr>
    </w:lvl>
    <w:lvl w:ilvl="8" w:tplc="04240005">
      <w:start w:val="1"/>
      <w:numFmt w:val="bullet"/>
      <w:lvlText w:val=""/>
      <w:lvlJc w:val="left"/>
      <w:pPr>
        <w:ind w:left="7920" w:hanging="360"/>
      </w:pPr>
      <w:rPr>
        <w:rFonts w:ascii="Wingdings" w:hAnsi="Wingdings" w:hint="default"/>
      </w:rPr>
    </w:lvl>
  </w:abstractNum>
  <w:abstractNum w:abstractNumId="3" w15:restartNumberingAfterBreak="0">
    <w:nsid w:val="1F3905EA"/>
    <w:multiLevelType w:val="hybridMultilevel"/>
    <w:tmpl w:val="AF7C9C54"/>
    <w:lvl w:ilvl="0" w:tplc="3B5EDB0C">
      <w:numFmt w:val="bullet"/>
      <w:lvlText w:val="-"/>
      <w:lvlJc w:val="left"/>
      <w:pPr>
        <w:ind w:left="1004" w:hanging="360"/>
      </w:pPr>
      <w:rPr>
        <w:rFonts w:ascii="Times New Roman" w:eastAsia="Times New Roman" w:hAnsi="Times New Roman" w:cs="Times New Roman"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4" w15:restartNumberingAfterBreak="0">
    <w:nsid w:val="327A31DA"/>
    <w:multiLevelType w:val="hybridMultilevel"/>
    <w:tmpl w:val="A282C17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17A16"/>
    <w:multiLevelType w:val="hybridMultilevel"/>
    <w:tmpl w:val="BE7AEAF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33C13D8E"/>
    <w:multiLevelType w:val="hybridMultilevel"/>
    <w:tmpl w:val="7E2C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142DD"/>
    <w:multiLevelType w:val="hybridMultilevel"/>
    <w:tmpl w:val="C49C1EE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8" w15:restartNumberingAfterBreak="0">
    <w:nsid w:val="58767D44"/>
    <w:multiLevelType w:val="hybridMultilevel"/>
    <w:tmpl w:val="E35CF8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66482F0A"/>
    <w:multiLevelType w:val="hybridMultilevel"/>
    <w:tmpl w:val="81D6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8"/>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61"/>
    <w:rsid w:val="001E4CE1"/>
    <w:rsid w:val="002079DD"/>
    <w:rsid w:val="002C79DC"/>
    <w:rsid w:val="00301361"/>
    <w:rsid w:val="00472314"/>
    <w:rsid w:val="00545345"/>
    <w:rsid w:val="00615A78"/>
    <w:rsid w:val="00C6678C"/>
    <w:rsid w:val="00D4196F"/>
    <w:rsid w:val="00F91D12"/>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9FF1"/>
  <w15:chartTrackingRefBased/>
  <w15:docId w15:val="{309D186A-5B59-419C-9EB6-20F058F8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1D1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91D12"/>
    <w:rPr>
      <w:rFonts w:ascii="Times New Roman" w:hAnsi="Times New Roman" w:cs="Times New Roman" w:hint="default"/>
      <w:color w:val="0563C1" w:themeColor="hyperlink"/>
      <w:u w:val="single"/>
    </w:rPr>
  </w:style>
  <w:style w:type="table" w:styleId="Tabelamrea">
    <w:name w:val="Table Grid"/>
    <w:basedOn w:val="Navadnatabela"/>
    <w:uiPriority w:val="39"/>
    <w:rsid w:val="00F91D12"/>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avaden"/>
    <w:rsid w:val="00F91D12"/>
    <w:pPr>
      <w:spacing w:before="100" w:beforeAutospacing="1" w:after="100" w:afterAutospacing="1" w:line="240" w:lineRule="auto"/>
    </w:pPr>
    <w:rPr>
      <w:rFonts w:ascii="Times New Roman" w:eastAsia="Times New Roman" w:hAnsi="Times New Roman" w:cs="Times New Roman"/>
      <w:sz w:val="24"/>
      <w:szCs w:val="24"/>
    </w:rPr>
  </w:style>
  <w:style w:type="paragraph" w:styleId="Odstavekseznama">
    <w:name w:val="List Paragraph"/>
    <w:basedOn w:val="Navaden"/>
    <w:uiPriority w:val="99"/>
    <w:qFormat/>
    <w:rsid w:val="00D4196F"/>
    <w:pPr>
      <w:spacing w:after="0" w:line="240" w:lineRule="auto"/>
      <w:ind w:left="720"/>
      <w:contextualSpacing/>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066167">
      <w:bodyDiv w:val="1"/>
      <w:marLeft w:val="0"/>
      <w:marRight w:val="0"/>
      <w:marTop w:val="0"/>
      <w:marBottom w:val="0"/>
      <w:divBdr>
        <w:top w:val="none" w:sz="0" w:space="0" w:color="auto"/>
        <w:left w:val="none" w:sz="0" w:space="0" w:color="auto"/>
        <w:bottom w:val="none" w:sz="0" w:space="0" w:color="auto"/>
        <w:right w:val="none" w:sz="0" w:space="0" w:color="auto"/>
      </w:divBdr>
    </w:div>
    <w:div w:id="1245722591">
      <w:bodyDiv w:val="1"/>
      <w:marLeft w:val="0"/>
      <w:marRight w:val="0"/>
      <w:marTop w:val="0"/>
      <w:marBottom w:val="0"/>
      <w:divBdr>
        <w:top w:val="none" w:sz="0" w:space="0" w:color="auto"/>
        <w:left w:val="none" w:sz="0" w:space="0" w:color="auto"/>
        <w:bottom w:val="none" w:sz="0" w:space="0" w:color="auto"/>
        <w:right w:val="none" w:sz="0" w:space="0" w:color="auto"/>
      </w:divBdr>
    </w:div>
    <w:div w:id="17991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LiNR-k4m70" TargetMode="External"/><Relationship Id="rId3" Type="http://schemas.openxmlformats.org/officeDocument/2006/relationships/settings" Target="settings.xml"/><Relationship Id="rId7" Type="http://schemas.openxmlformats.org/officeDocument/2006/relationships/hyperlink" Target="https://www.lilibi.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vica.velikonja1@guest.arnes.si" TargetMode="External"/><Relationship Id="rId11" Type="http://schemas.openxmlformats.org/officeDocument/2006/relationships/fontTable" Target="fontTable.xml"/><Relationship Id="rId5" Type="http://schemas.openxmlformats.org/officeDocument/2006/relationships/hyperlink" Target="mailto:katja.turk@guest.arnes.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MlQVP4D3SV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648</Words>
  <Characters>3694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Janez Medvescek</cp:lastModifiedBy>
  <cp:revision>12</cp:revision>
  <dcterms:created xsi:type="dcterms:W3CDTF">2020-05-06T06:58:00Z</dcterms:created>
  <dcterms:modified xsi:type="dcterms:W3CDTF">2020-05-07T08:23:00Z</dcterms:modified>
</cp:coreProperties>
</file>