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9062"/>
      </w:tblGrid>
      <w:tr w:rsidR="004E0EFE" w:rsidTr="004E0EFE">
        <w:tc>
          <w:tcPr>
            <w:tcW w:w="9062" w:type="dxa"/>
          </w:tcPr>
          <w:p w:rsidR="004E0EFE" w:rsidRPr="00C05A75" w:rsidRDefault="004E0EFE" w:rsidP="004E0EFE">
            <w:pPr>
              <w:rPr>
                <w:b/>
                <w:bCs/>
                <w:sz w:val="24"/>
                <w:szCs w:val="24"/>
              </w:rPr>
            </w:pPr>
            <w:r w:rsidRPr="00C05A75">
              <w:rPr>
                <w:b/>
                <w:bCs/>
                <w:sz w:val="24"/>
                <w:szCs w:val="24"/>
              </w:rPr>
              <w:t>OŠ Col</w:t>
            </w:r>
          </w:p>
          <w:p w:rsidR="004E0EFE" w:rsidRPr="00C05A75" w:rsidRDefault="004E0EFE" w:rsidP="004E0EFE">
            <w:pPr>
              <w:rPr>
                <w:sz w:val="24"/>
                <w:szCs w:val="24"/>
              </w:rPr>
            </w:pPr>
            <w:r w:rsidRPr="00C05A75">
              <w:rPr>
                <w:b/>
                <w:bCs/>
                <w:sz w:val="24"/>
                <w:szCs w:val="24"/>
              </w:rPr>
              <w:t>2. razred</w:t>
            </w:r>
            <w:r w:rsidRPr="00C05A75">
              <w:rPr>
                <w:sz w:val="24"/>
                <w:szCs w:val="24"/>
              </w:rPr>
              <w:t xml:space="preserve">  </w:t>
            </w:r>
          </w:p>
          <w:p w:rsidR="004E0EFE" w:rsidRPr="00C05A75" w:rsidRDefault="004E0EFE" w:rsidP="004E0EFE">
            <w:pPr>
              <w:rPr>
                <w:sz w:val="24"/>
                <w:szCs w:val="24"/>
              </w:rPr>
            </w:pPr>
            <w:r w:rsidRPr="00C05A75">
              <w:rPr>
                <w:sz w:val="24"/>
                <w:szCs w:val="24"/>
              </w:rPr>
              <w:t>Pouk na daljavo – Učno gradivo in navodila za učence</w:t>
            </w:r>
          </w:p>
          <w:p w:rsidR="004E0EFE" w:rsidRPr="00C05A75" w:rsidRDefault="004E0EFE" w:rsidP="004E0EFE">
            <w:pPr>
              <w:rPr>
                <w:sz w:val="24"/>
                <w:szCs w:val="24"/>
              </w:rPr>
            </w:pPr>
            <w:r w:rsidRPr="00C05A75">
              <w:rPr>
                <w:sz w:val="24"/>
                <w:szCs w:val="24"/>
              </w:rPr>
              <w:t>Učiteljica Tina Scozzai</w:t>
            </w:r>
          </w:p>
          <w:p w:rsidR="004E0EFE" w:rsidRPr="00C05A75" w:rsidRDefault="004E0EFE" w:rsidP="004E0EFE">
            <w:pPr>
              <w:rPr>
                <w:sz w:val="24"/>
                <w:szCs w:val="24"/>
              </w:rPr>
            </w:pPr>
            <w:proofErr w:type="spellStart"/>
            <w:r w:rsidRPr="00C05A75">
              <w:rPr>
                <w:sz w:val="24"/>
                <w:szCs w:val="24"/>
              </w:rPr>
              <w:t>email</w:t>
            </w:r>
            <w:proofErr w:type="spellEnd"/>
            <w:r w:rsidRPr="00C05A75">
              <w:rPr>
                <w:sz w:val="24"/>
                <w:szCs w:val="24"/>
              </w:rPr>
              <w:t xml:space="preserve">: </w:t>
            </w:r>
            <w:hyperlink r:id="rId5" w:history="1">
              <w:r w:rsidRPr="00C05A75">
                <w:rPr>
                  <w:rStyle w:val="Hiperpovezava"/>
                  <w:sz w:val="24"/>
                  <w:szCs w:val="24"/>
                </w:rPr>
                <w:t>tina.scozzai</w:t>
              </w:r>
            </w:hyperlink>
            <w:r w:rsidRPr="00C05A75">
              <w:rPr>
                <w:rStyle w:val="Hiperpovezava"/>
                <w:sz w:val="24"/>
                <w:szCs w:val="24"/>
              </w:rPr>
              <w:t>@guest.arnes.si</w:t>
            </w:r>
          </w:p>
          <w:p w:rsidR="005C4C24" w:rsidRDefault="005C4C24" w:rsidP="005C4C24">
            <w:pPr>
              <w:rPr>
                <w:color w:val="0563C1" w:themeColor="hyperlink"/>
                <w:u w:val="single"/>
              </w:rPr>
            </w:pPr>
          </w:p>
          <w:p w:rsidR="005C4C24" w:rsidRDefault="005C4C24" w:rsidP="005C4C24">
            <w:pPr>
              <w:rPr>
                <w:bCs/>
                <w:sz w:val="24"/>
                <w:szCs w:val="24"/>
              </w:rPr>
            </w:pPr>
            <w:r>
              <w:rPr>
                <w:bCs/>
                <w:sz w:val="24"/>
                <w:szCs w:val="24"/>
              </w:rPr>
              <w:t>Določene učne vsebine si lahko pogledate na spodnjem spletnem naslovu.</w:t>
            </w:r>
          </w:p>
          <w:p w:rsidR="005C4C24" w:rsidRDefault="00E912FB" w:rsidP="005C4C24">
            <w:pPr>
              <w:rPr>
                <w:color w:val="0563C1" w:themeColor="hyperlink"/>
                <w:sz w:val="24"/>
                <w:szCs w:val="24"/>
                <w:u w:val="single"/>
              </w:rPr>
            </w:pPr>
            <w:hyperlink r:id="rId6" w:history="1">
              <w:r w:rsidR="005C4C24">
                <w:rPr>
                  <w:rStyle w:val="Hiperpovezava"/>
                  <w:sz w:val="24"/>
                  <w:szCs w:val="24"/>
                </w:rPr>
                <w:t>https://www.lilibi.si/</w:t>
              </w:r>
            </w:hyperlink>
          </w:p>
          <w:p w:rsidR="004E0EFE" w:rsidRPr="00995E27" w:rsidRDefault="00E912FB" w:rsidP="005C4C24">
            <w:pPr>
              <w:rPr>
                <w:color w:val="0563C1" w:themeColor="hyperlink"/>
                <w:sz w:val="24"/>
                <w:szCs w:val="24"/>
                <w:u w:val="single"/>
              </w:rPr>
            </w:pPr>
            <w:hyperlink r:id="rId7" w:history="1">
              <w:r w:rsidR="005C4C24">
                <w:rPr>
                  <w:rStyle w:val="Hiperpovezava"/>
                  <w:bCs/>
                  <w:sz w:val="24"/>
                  <w:szCs w:val="24"/>
                </w:rPr>
                <w:t>https://interaktivne-vaje.si/02_osnova/predmeti_meni/matematika_meni_1_5.html</w:t>
              </w:r>
            </w:hyperlink>
          </w:p>
        </w:tc>
      </w:tr>
      <w:tr w:rsidR="004E0EFE" w:rsidTr="004E0EFE">
        <w:tc>
          <w:tcPr>
            <w:tcW w:w="9062" w:type="dxa"/>
          </w:tcPr>
          <w:p w:rsidR="004E0EFE" w:rsidRPr="00995E27" w:rsidRDefault="008B0FF6" w:rsidP="004E0EFE">
            <w:pPr>
              <w:rPr>
                <w:b/>
                <w:bCs/>
                <w:sz w:val="28"/>
                <w:szCs w:val="28"/>
              </w:rPr>
            </w:pPr>
            <w:r>
              <w:rPr>
                <w:b/>
                <w:bCs/>
                <w:sz w:val="28"/>
                <w:szCs w:val="28"/>
              </w:rPr>
              <w:t>Ponedeljek, 6</w:t>
            </w:r>
            <w:r w:rsidR="004E0EFE" w:rsidRPr="00A94D78">
              <w:rPr>
                <w:b/>
                <w:bCs/>
                <w:sz w:val="28"/>
                <w:szCs w:val="28"/>
              </w:rPr>
              <w:t>.</w:t>
            </w:r>
            <w:r>
              <w:rPr>
                <w:b/>
                <w:bCs/>
                <w:sz w:val="28"/>
                <w:szCs w:val="28"/>
              </w:rPr>
              <w:t xml:space="preserve"> 4.</w:t>
            </w:r>
            <w:r w:rsidR="004E0EFE" w:rsidRPr="00A94D78">
              <w:rPr>
                <w:b/>
                <w:bCs/>
                <w:sz w:val="28"/>
                <w:szCs w:val="28"/>
              </w:rPr>
              <w:t xml:space="preserve"> 2020</w:t>
            </w:r>
          </w:p>
        </w:tc>
      </w:tr>
      <w:tr w:rsidR="004E0EFE" w:rsidTr="004E0EFE">
        <w:tc>
          <w:tcPr>
            <w:tcW w:w="9062" w:type="dxa"/>
          </w:tcPr>
          <w:p w:rsidR="00846AD1" w:rsidRDefault="00336157" w:rsidP="004E0EFE">
            <w:pPr>
              <w:rPr>
                <w:b/>
                <w:bCs/>
                <w:sz w:val="24"/>
                <w:szCs w:val="24"/>
              </w:rPr>
            </w:pPr>
            <w:r>
              <w:rPr>
                <w:b/>
                <w:bCs/>
                <w:sz w:val="24"/>
                <w:szCs w:val="24"/>
              </w:rPr>
              <w:t>SLJ, SLJ: Pravljica</w:t>
            </w:r>
            <w:r w:rsidR="004E0EFE">
              <w:rPr>
                <w:b/>
                <w:bCs/>
                <w:sz w:val="24"/>
                <w:szCs w:val="24"/>
              </w:rPr>
              <w:t>:</w:t>
            </w:r>
            <w:r>
              <w:rPr>
                <w:b/>
                <w:bCs/>
                <w:sz w:val="24"/>
                <w:szCs w:val="24"/>
              </w:rPr>
              <w:t xml:space="preserve"> Gregor Vitez: Zrcalce</w:t>
            </w:r>
            <w:r w:rsidR="00846AD1">
              <w:rPr>
                <w:b/>
                <w:bCs/>
                <w:sz w:val="24"/>
                <w:szCs w:val="24"/>
              </w:rPr>
              <w:t xml:space="preserve"> </w:t>
            </w:r>
          </w:p>
          <w:p w:rsidR="004E0EFE" w:rsidRDefault="004E0EFE" w:rsidP="004E0EFE">
            <w:pPr>
              <w:rPr>
                <w:b/>
                <w:bCs/>
                <w:sz w:val="24"/>
                <w:szCs w:val="24"/>
              </w:rPr>
            </w:pPr>
            <w:r>
              <w:rPr>
                <w:b/>
                <w:bCs/>
                <w:sz w:val="24"/>
                <w:szCs w:val="24"/>
              </w:rPr>
              <w:t>Beri</w:t>
            </w:r>
            <w:r w:rsidR="00846AD1">
              <w:rPr>
                <w:b/>
                <w:bCs/>
                <w:sz w:val="24"/>
                <w:szCs w:val="24"/>
              </w:rPr>
              <w:t>lo za 2. razred, strani 113 do 117</w:t>
            </w:r>
          </w:p>
          <w:p w:rsidR="00846AD1" w:rsidRDefault="00846AD1" w:rsidP="004E0EFE">
            <w:pPr>
              <w:rPr>
                <w:sz w:val="24"/>
                <w:szCs w:val="24"/>
              </w:rPr>
            </w:pPr>
            <w:r>
              <w:rPr>
                <w:sz w:val="24"/>
                <w:szCs w:val="24"/>
              </w:rPr>
              <w:t xml:space="preserve">Gotovo si že slišal za pravljico Zrcalce. Nekateri ste jo že povedali pri bralni znački, drugi ste jo slišali </w:t>
            </w:r>
            <w:r w:rsidR="004E0EFE">
              <w:rPr>
                <w:sz w:val="24"/>
                <w:szCs w:val="24"/>
              </w:rPr>
              <w:t xml:space="preserve"> </w:t>
            </w:r>
            <w:r>
              <w:rPr>
                <w:sz w:val="24"/>
                <w:szCs w:val="24"/>
              </w:rPr>
              <w:t xml:space="preserve">na lanskoletni šolski prireditvi, ko so jo zaigrali otroci lanskega 2. razreda. Danes boš pravljico prebral v berilu. Najprej naj ti jo preberejo starši, potem pa jo preberi še sam. Beri glasno. </w:t>
            </w:r>
          </w:p>
          <w:p w:rsidR="008B0FF6" w:rsidRPr="008B0FF6" w:rsidRDefault="00846AD1" w:rsidP="008B0FF6">
            <w:pPr>
              <w:pStyle w:val="Odstavekseznama"/>
              <w:numPr>
                <w:ilvl w:val="0"/>
                <w:numId w:val="4"/>
              </w:numPr>
              <w:rPr>
                <w:sz w:val="24"/>
                <w:szCs w:val="24"/>
              </w:rPr>
            </w:pPr>
            <w:r w:rsidRPr="00846AD1">
              <w:rPr>
                <w:sz w:val="24"/>
                <w:szCs w:val="24"/>
              </w:rPr>
              <w:t xml:space="preserve">S starši se pogovori o njeni vsebini. </w:t>
            </w:r>
            <w:r>
              <w:rPr>
                <w:sz w:val="24"/>
                <w:szCs w:val="24"/>
              </w:rPr>
              <w:t>Kdo je našel zrcalce prvi?</w:t>
            </w:r>
            <w:r w:rsidR="008B0FF6">
              <w:rPr>
                <w:sz w:val="24"/>
                <w:szCs w:val="24"/>
              </w:rPr>
              <w:t xml:space="preserve"> Ali je vedel, da je to zrcalce? Koliko živali se je zaradi zrcalca sprlo? Kdo je odnesel zrcalce domov? Zakaj se mu živali niso uprle? Je bilo to pošteno?</w:t>
            </w:r>
          </w:p>
          <w:p w:rsidR="008B0FF6" w:rsidRDefault="00846AD1" w:rsidP="004E0EFE">
            <w:pPr>
              <w:pStyle w:val="Odstavekseznama"/>
              <w:numPr>
                <w:ilvl w:val="0"/>
                <w:numId w:val="4"/>
              </w:numPr>
              <w:rPr>
                <w:sz w:val="24"/>
                <w:szCs w:val="24"/>
              </w:rPr>
            </w:pPr>
            <w:r w:rsidRPr="00846AD1">
              <w:rPr>
                <w:sz w:val="24"/>
                <w:szCs w:val="24"/>
              </w:rPr>
              <w:t xml:space="preserve">Posnemaj gibanje živali, ki nastopajo v </w:t>
            </w:r>
            <w:r>
              <w:rPr>
                <w:sz w:val="24"/>
                <w:szCs w:val="24"/>
              </w:rPr>
              <w:t>pravljici.</w:t>
            </w:r>
          </w:p>
          <w:p w:rsidR="008B0FF6" w:rsidRPr="008B0FF6" w:rsidRDefault="008B0FF6" w:rsidP="008B0FF6">
            <w:pPr>
              <w:pStyle w:val="Odstavekseznama"/>
              <w:numPr>
                <w:ilvl w:val="0"/>
                <w:numId w:val="4"/>
              </w:numPr>
              <w:rPr>
                <w:sz w:val="24"/>
                <w:szCs w:val="24"/>
              </w:rPr>
            </w:pPr>
            <w:r>
              <w:rPr>
                <w:sz w:val="24"/>
                <w:szCs w:val="24"/>
              </w:rPr>
              <w:t>Kaj pa, če na jaso ne bi prišel tudi medved? Kako bi se pravljica končala? Kdo bi odnesel zrcalce domov? Ali bi ostalo na jasi? Bi se živali uspele dogovoriti? Zaključek t</w:t>
            </w:r>
            <w:r w:rsidR="00E912FB">
              <w:rPr>
                <w:sz w:val="24"/>
                <w:szCs w:val="24"/>
              </w:rPr>
              <w:t>ake pravljice zapiši v zvezek. Z malimi tiskanimi črkami z</w:t>
            </w:r>
            <w:bookmarkStart w:id="0" w:name="_GoBack"/>
            <w:bookmarkEnd w:id="0"/>
            <w:r>
              <w:rPr>
                <w:sz w:val="24"/>
                <w:szCs w:val="24"/>
              </w:rPr>
              <w:t>apiši vsaj 7 povedi.</w:t>
            </w:r>
          </w:p>
        </w:tc>
      </w:tr>
      <w:tr w:rsidR="004E0EFE" w:rsidTr="004E0EFE">
        <w:tc>
          <w:tcPr>
            <w:tcW w:w="9062" w:type="dxa"/>
          </w:tcPr>
          <w:p w:rsidR="004E0EFE" w:rsidRPr="004E0EFE" w:rsidRDefault="004E0EFE" w:rsidP="004E0EFE">
            <w:pPr>
              <w:rPr>
                <w:b/>
                <w:bCs/>
                <w:sz w:val="24"/>
                <w:szCs w:val="24"/>
              </w:rPr>
            </w:pPr>
            <w:r w:rsidRPr="00D0058F">
              <w:rPr>
                <w:b/>
                <w:bCs/>
                <w:sz w:val="24"/>
                <w:szCs w:val="24"/>
              </w:rPr>
              <w:t>MAT: Seštevamo do 100 (DE + E = DE)</w:t>
            </w:r>
          </w:p>
          <w:p w:rsidR="004E0EFE" w:rsidRPr="00A4602F" w:rsidRDefault="004E0EFE" w:rsidP="004E0EFE">
            <w:pPr>
              <w:tabs>
                <w:tab w:val="left" w:pos="284"/>
              </w:tabs>
              <w:ind w:left="284"/>
              <w:contextualSpacing/>
              <w:rPr>
                <w:b/>
              </w:rPr>
            </w:pPr>
            <w:r>
              <w:rPr>
                <w:sz w:val="24"/>
                <w:szCs w:val="24"/>
              </w:rPr>
              <w:t>Danes boš preveril svoje znanje seštevanja do 100. Tako kot preverjamo v šoli, tudi doma najprej samostojno (to pomeni čisto sam, brez pomoči odraslih) reši naloge Preverim svoje znanje na strani 72, 73. Ko naloge končaš, prilepiš nalepko iz priloge. Nato naj ti starši naloge pregledajo in še oni nalepijo nalepko. Skupaj se pogovorite o nalepkah, ki ste jih izbrali. Zakaj so takšne? Je tvoje znanje odlično, dobro, slabše? Bo potrebno še kaj vaditi?</w:t>
            </w:r>
          </w:p>
        </w:tc>
      </w:tr>
      <w:tr w:rsidR="004E0EFE" w:rsidTr="004E0EFE">
        <w:tc>
          <w:tcPr>
            <w:tcW w:w="9062" w:type="dxa"/>
          </w:tcPr>
          <w:p w:rsidR="004E0EFE" w:rsidRPr="00323599" w:rsidRDefault="004E0EFE" w:rsidP="008F7DDE">
            <w:pPr>
              <w:ind w:left="284"/>
              <w:rPr>
                <w:b/>
              </w:rPr>
            </w:pPr>
            <w:r w:rsidRPr="00323599">
              <w:rPr>
                <w:b/>
                <w:bCs/>
                <w:sz w:val="24"/>
                <w:szCs w:val="24"/>
              </w:rPr>
              <w:t xml:space="preserve">SPO: </w:t>
            </w:r>
            <w:r w:rsidR="008F7DDE" w:rsidRPr="00323599">
              <w:rPr>
                <w:b/>
              </w:rPr>
              <w:t>Pomlad</w:t>
            </w:r>
          </w:p>
          <w:p w:rsidR="008F7DDE" w:rsidRDefault="008F7DDE" w:rsidP="008F7DDE">
            <w:pPr>
              <w:pStyle w:val="Odstavekseznama"/>
              <w:numPr>
                <w:ilvl w:val="0"/>
                <w:numId w:val="4"/>
              </w:numPr>
            </w:pPr>
            <w:r>
              <w:t>Preberi miselni vzorec o pomladi, ki si ga zapisal v zvezek.</w:t>
            </w:r>
          </w:p>
          <w:p w:rsidR="008F7DDE" w:rsidRDefault="008F7DDE" w:rsidP="008F7DDE">
            <w:pPr>
              <w:pStyle w:val="Odstavekseznama"/>
              <w:numPr>
                <w:ilvl w:val="0"/>
                <w:numId w:val="4"/>
              </w:numPr>
            </w:pPr>
            <w:r>
              <w:t>V četrtek, si posejal /podtaknil nekaj rastlin, po navodilih iz DZ na strani 76. Čeprav že veš, kaj rastline potrebujejo za življenje, ta raziskovalna naloga zahteva, da jim nudiš različne pogoje. Ene si postavil v temo - druge na sonce, ene zalivaš močno - druge nič, ene si postavil na mraz - druge na toplo. Pojdi pogledat, kaj se z rastlinami dogaja. Ali že kaj opaziš? Če so opažanja že vidna, jih zabeleži v Malo knjižico poizkusov in opazovanj. Nadaljuj z poizkusom.</w:t>
            </w:r>
          </w:p>
          <w:p w:rsidR="008F7DDE" w:rsidRPr="008F7DDE" w:rsidRDefault="005C4C24" w:rsidP="008F7DDE">
            <w:pPr>
              <w:pStyle w:val="Odstavekseznama"/>
              <w:numPr>
                <w:ilvl w:val="0"/>
                <w:numId w:val="4"/>
              </w:numPr>
            </w:pPr>
            <w:r>
              <w:t xml:space="preserve">Preberi zapis v DZ na strani 77, pod naslovom Spoznali smo. Samostojno reši nalogi  1 in 2 na isti strani. </w:t>
            </w:r>
            <w:r>
              <w:rPr>
                <w:sz w:val="24"/>
                <w:szCs w:val="24"/>
              </w:rPr>
              <w:t>Ko nalogi končaš,</w:t>
            </w:r>
            <w:r w:rsidR="00323599">
              <w:rPr>
                <w:sz w:val="24"/>
                <w:szCs w:val="24"/>
              </w:rPr>
              <w:t xml:space="preserve"> si</w:t>
            </w:r>
            <w:r>
              <w:rPr>
                <w:sz w:val="24"/>
                <w:szCs w:val="24"/>
              </w:rPr>
              <w:t xml:space="preserve"> prilepiš nalepko iz priloge. Nato naj ti starši nalogi pregledajo in še oni nalepijo nalepko. Skupaj se pogovorite o nalepkah, ki ste jih izbrali. Zakaj so takšne? Je tvoje znanje odlično, dobro, slabše? Bo potrebno še kaj ponoviti?</w:t>
            </w:r>
          </w:p>
        </w:tc>
      </w:tr>
      <w:tr w:rsidR="004E0EFE" w:rsidTr="004E0EFE">
        <w:tc>
          <w:tcPr>
            <w:tcW w:w="9062" w:type="dxa"/>
          </w:tcPr>
          <w:p w:rsidR="005C4C24" w:rsidRDefault="005C4C24" w:rsidP="005C4C24">
            <w:pPr>
              <w:rPr>
                <w:b/>
                <w:bCs/>
                <w:sz w:val="24"/>
                <w:szCs w:val="24"/>
              </w:rPr>
            </w:pPr>
            <w:r>
              <w:rPr>
                <w:b/>
                <w:bCs/>
                <w:sz w:val="24"/>
                <w:szCs w:val="24"/>
              </w:rPr>
              <w:t>GUM: Poslušanje – W. A. Mozart: Mala nočna glasba</w:t>
            </w:r>
          </w:p>
          <w:p w:rsidR="005C4C24" w:rsidRDefault="005C4C24" w:rsidP="005C4C24">
            <w:pPr>
              <w:rPr>
                <w:sz w:val="24"/>
                <w:szCs w:val="24"/>
              </w:rPr>
            </w:pPr>
            <w:r>
              <w:rPr>
                <w:sz w:val="24"/>
                <w:szCs w:val="24"/>
              </w:rPr>
              <w:t xml:space="preserve">V šoli smo že večkrat poslušali različno glasbo in se o njej pogovarjali. </w:t>
            </w:r>
          </w:p>
          <w:p w:rsidR="005C4C24" w:rsidRDefault="005C4C24" w:rsidP="005C4C24">
            <w:pPr>
              <w:rPr>
                <w:sz w:val="24"/>
                <w:szCs w:val="24"/>
              </w:rPr>
            </w:pPr>
            <w:r>
              <w:rPr>
                <w:sz w:val="24"/>
                <w:szCs w:val="24"/>
              </w:rPr>
              <w:t>Opisovali smo jo z besedami, včasih pa smo jo tudi poskusili narisati.</w:t>
            </w:r>
          </w:p>
          <w:p w:rsidR="005C4C24" w:rsidRDefault="005C4C24" w:rsidP="005C4C24">
            <w:pPr>
              <w:rPr>
                <w:sz w:val="24"/>
                <w:szCs w:val="24"/>
              </w:rPr>
            </w:pPr>
            <w:r>
              <w:rPr>
                <w:sz w:val="24"/>
                <w:szCs w:val="24"/>
              </w:rPr>
              <w:t xml:space="preserve">Uporabili smo različne črte, pike, barve…. </w:t>
            </w:r>
          </w:p>
          <w:p w:rsidR="005C4C24" w:rsidRDefault="005C4C24" w:rsidP="005C4C24">
            <w:pPr>
              <w:rPr>
                <w:sz w:val="24"/>
                <w:szCs w:val="24"/>
              </w:rPr>
            </w:pPr>
            <w:r>
              <w:rPr>
                <w:sz w:val="24"/>
                <w:szCs w:val="24"/>
              </w:rPr>
              <w:lastRenderedPageBreak/>
              <w:t>Danes si boš ogledal, kako so glasbo prikazali s črto in gibanjem. Zelo zanimivo.</w:t>
            </w:r>
          </w:p>
          <w:p w:rsidR="005C4C24" w:rsidRDefault="005C4C24" w:rsidP="005C4C24">
            <w:pPr>
              <w:rPr>
                <w:sz w:val="24"/>
                <w:szCs w:val="24"/>
              </w:rPr>
            </w:pPr>
          </w:p>
          <w:p w:rsidR="005C4C24" w:rsidRDefault="005C4C24" w:rsidP="005C4C24">
            <w:pPr>
              <w:rPr>
                <w:sz w:val="24"/>
                <w:szCs w:val="24"/>
              </w:rPr>
            </w:pPr>
          </w:p>
          <w:p w:rsidR="005C4C24" w:rsidRDefault="005C4C24" w:rsidP="005C4C24">
            <w:pPr>
              <w:rPr>
                <w:b/>
                <w:bCs/>
                <w:sz w:val="24"/>
                <w:szCs w:val="24"/>
              </w:rPr>
            </w:pPr>
            <w:r>
              <w:rPr>
                <w:b/>
                <w:bCs/>
                <w:sz w:val="24"/>
                <w:szCs w:val="24"/>
              </w:rPr>
              <w:t>Glasbena naloga:</w:t>
            </w:r>
          </w:p>
          <w:p w:rsidR="005C4C24" w:rsidRDefault="005C4C24" w:rsidP="005C4C24">
            <w:pPr>
              <w:pStyle w:val="Odstavekseznama"/>
              <w:numPr>
                <w:ilvl w:val="0"/>
                <w:numId w:val="5"/>
              </w:numPr>
              <w:rPr>
                <w:rFonts w:cstheme="minorHAnsi"/>
                <w:b/>
                <w:bCs/>
                <w:sz w:val="24"/>
                <w:szCs w:val="24"/>
              </w:rPr>
            </w:pPr>
            <w:r>
              <w:rPr>
                <w:rFonts w:cstheme="minorHAnsi"/>
                <w:b/>
                <w:bCs/>
                <w:sz w:val="24"/>
                <w:szCs w:val="24"/>
              </w:rPr>
              <w:t>Najprej zapri oči in glasbo pozorno poslušaj. Kakšna se ti? Opiši jo.</w:t>
            </w:r>
          </w:p>
          <w:p w:rsidR="005C4C24" w:rsidRDefault="005C4C24" w:rsidP="005C4C24">
            <w:pPr>
              <w:pStyle w:val="Odstavekseznama"/>
              <w:numPr>
                <w:ilvl w:val="0"/>
                <w:numId w:val="5"/>
              </w:numPr>
              <w:rPr>
                <w:rFonts w:cstheme="minorHAnsi"/>
                <w:b/>
                <w:bCs/>
                <w:sz w:val="24"/>
                <w:szCs w:val="24"/>
              </w:rPr>
            </w:pPr>
            <w:r>
              <w:rPr>
                <w:rFonts w:cstheme="minorHAnsi"/>
                <w:b/>
                <w:bCs/>
                <w:sz w:val="24"/>
                <w:szCs w:val="24"/>
              </w:rPr>
              <w:t>Potem pa si oglej, kako so glasbo prikazali na spodnji povezavi:</w:t>
            </w:r>
          </w:p>
          <w:p w:rsidR="005C4C24" w:rsidRDefault="00E912FB" w:rsidP="005C4C24">
            <w:pPr>
              <w:rPr>
                <w:rStyle w:val="Hiperpovezava"/>
                <w:rFonts w:asciiTheme="majorHAnsi" w:hAnsiTheme="majorHAnsi" w:cstheme="majorHAnsi"/>
              </w:rPr>
            </w:pPr>
            <w:hyperlink r:id="rId8" w:history="1">
              <w:r w:rsidR="005C4C24">
                <w:rPr>
                  <w:rStyle w:val="Hiperpovezava"/>
                  <w:rFonts w:asciiTheme="majorHAnsi" w:hAnsiTheme="majorHAnsi" w:cstheme="majorHAnsi"/>
                </w:rPr>
                <w:t>https://www.youtube.com/watch?v=RC-pltRPPsA</w:t>
              </w:r>
            </w:hyperlink>
            <w:r w:rsidR="005C4C24">
              <w:rPr>
                <w:rStyle w:val="Hiperpovezava"/>
                <w:rFonts w:asciiTheme="majorHAnsi" w:hAnsiTheme="majorHAnsi" w:cstheme="majorHAnsi"/>
              </w:rPr>
              <w:t xml:space="preserve">  </w:t>
            </w:r>
          </w:p>
          <w:p w:rsidR="004E0EFE" w:rsidRPr="00952F4F" w:rsidRDefault="004E0EFE" w:rsidP="004E0EFE">
            <w:pPr>
              <w:rPr>
                <w:b/>
                <w:bCs/>
                <w:sz w:val="24"/>
                <w:szCs w:val="24"/>
              </w:rPr>
            </w:pPr>
          </w:p>
        </w:tc>
      </w:tr>
    </w:tbl>
    <w:p w:rsidR="004E0EFE" w:rsidRDefault="004E0EFE" w:rsidP="004E0EFE"/>
    <w:p w:rsidR="004E0EFE" w:rsidRDefault="004E0EFE" w:rsidP="004E0EFE"/>
    <w:p w:rsidR="00ED79E6" w:rsidRDefault="00ED79E6"/>
    <w:sectPr w:rsidR="00ED7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2BA7"/>
    <w:multiLevelType w:val="hybridMultilevel"/>
    <w:tmpl w:val="F0EE5CFA"/>
    <w:lvl w:ilvl="0" w:tplc="62E8E3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5779A9"/>
    <w:multiLevelType w:val="hybridMultilevel"/>
    <w:tmpl w:val="4588BFB6"/>
    <w:lvl w:ilvl="0" w:tplc="5F64F5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E54C8F"/>
    <w:multiLevelType w:val="hybridMultilevel"/>
    <w:tmpl w:val="20F602B6"/>
    <w:lvl w:ilvl="0" w:tplc="04240001">
      <w:start w:val="1"/>
      <w:numFmt w:val="bullet"/>
      <w:lvlText w:val=""/>
      <w:lvlJc w:val="left"/>
      <w:pPr>
        <w:ind w:left="360" w:hanging="360"/>
      </w:pPr>
      <w:rPr>
        <w:rFonts w:ascii="Symbol" w:hAnsi="Symbol" w:hint="default"/>
        <w:b w:val="0"/>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62065480"/>
    <w:multiLevelType w:val="hybridMultilevel"/>
    <w:tmpl w:val="DBCCE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92546F"/>
    <w:multiLevelType w:val="hybridMultilevel"/>
    <w:tmpl w:val="83303564"/>
    <w:lvl w:ilvl="0" w:tplc="0F78E4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FE"/>
    <w:rsid w:val="00323599"/>
    <w:rsid w:val="00336157"/>
    <w:rsid w:val="004E0EFE"/>
    <w:rsid w:val="005C4C24"/>
    <w:rsid w:val="00846AD1"/>
    <w:rsid w:val="008B0FF6"/>
    <w:rsid w:val="008F7DDE"/>
    <w:rsid w:val="00E912FB"/>
    <w:rsid w:val="00ED79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ABA3-B623-406A-892F-FE853C88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0E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E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E0EFE"/>
    <w:rPr>
      <w:color w:val="0563C1" w:themeColor="hyperlink"/>
      <w:u w:val="single"/>
    </w:rPr>
  </w:style>
  <w:style w:type="paragraph" w:styleId="Odstavekseznama">
    <w:name w:val="List Paragraph"/>
    <w:basedOn w:val="Navaden"/>
    <w:uiPriority w:val="99"/>
    <w:qFormat/>
    <w:rsid w:val="004E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9274">
      <w:bodyDiv w:val="1"/>
      <w:marLeft w:val="0"/>
      <w:marRight w:val="0"/>
      <w:marTop w:val="0"/>
      <w:marBottom w:val="0"/>
      <w:divBdr>
        <w:top w:val="none" w:sz="0" w:space="0" w:color="auto"/>
        <w:left w:val="none" w:sz="0" w:space="0" w:color="auto"/>
        <w:bottom w:val="none" w:sz="0" w:space="0" w:color="auto"/>
        <w:right w:val="none" w:sz="0" w:space="0" w:color="auto"/>
      </w:divBdr>
    </w:div>
    <w:div w:id="10418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pltRPPsA" TargetMode="External"/><Relationship Id="rId3" Type="http://schemas.openxmlformats.org/officeDocument/2006/relationships/settings" Target="settings.xml"/><Relationship Id="rId7" Type="http://schemas.openxmlformats.org/officeDocument/2006/relationships/hyperlink" Target="https://interaktivne-vaje.si/02_osnova/predmeti_meni/matematika_meni_1_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mailto:katja.turk@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508</Words>
  <Characters>2901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cp:lastModifiedBy>
  <cp:revision>3</cp:revision>
  <dcterms:created xsi:type="dcterms:W3CDTF">2020-04-04T12:05:00Z</dcterms:created>
  <dcterms:modified xsi:type="dcterms:W3CDTF">2020-04-04T19:02:00Z</dcterms:modified>
</cp:coreProperties>
</file>