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D3C" w:rsidRPr="00A03D3C" w:rsidRDefault="00A03D3C" w:rsidP="00A03D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Prepiši v zvezek za družbo. </w:t>
      </w:r>
    </w:p>
    <w:p w:rsidR="00A03D3C" w:rsidRPr="00A03D3C" w:rsidRDefault="00A03D3C" w:rsidP="00A03D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3D3C" w:rsidRDefault="00A03D3C" w:rsidP="00A03D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3D3C" w:rsidRDefault="00A03D3C" w:rsidP="00A03D3C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Moja pot v šolo</w:t>
      </w:r>
    </w:p>
    <w:p w:rsidR="00A03D3C" w:rsidRPr="00A03D3C" w:rsidRDefault="00A03D3C" w:rsidP="00A03D3C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A03D3C" w:rsidRPr="00A03D3C" w:rsidRDefault="00A03D3C" w:rsidP="00A03D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3D3C">
        <w:rPr>
          <w:rFonts w:ascii="Arial" w:hAnsi="Arial" w:cs="Arial"/>
          <w:sz w:val="24"/>
          <w:szCs w:val="24"/>
        </w:rPr>
        <w:t>Prometna pravila za otroke:</w:t>
      </w:r>
    </w:p>
    <w:p w:rsidR="00A03D3C" w:rsidRPr="00A03D3C" w:rsidRDefault="00A03D3C" w:rsidP="00A03D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3D3C">
        <w:rPr>
          <w:rFonts w:ascii="Arial" w:hAnsi="Arial" w:cs="Arial"/>
          <w:sz w:val="24"/>
          <w:szCs w:val="24"/>
        </w:rPr>
        <w:t>- pešci, hodimo po pločniku, če pločnika ni, hodimo po skrajni levi strani cestišča. V skupini hodimo po desni strani cestišča. Cesto prečkamo na prehodu za pešce.</w:t>
      </w:r>
    </w:p>
    <w:p w:rsidR="00A03D3C" w:rsidRPr="00A03D3C" w:rsidRDefault="00A03D3C" w:rsidP="00A03D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3D3C">
        <w:rPr>
          <w:rFonts w:ascii="Arial" w:hAnsi="Arial" w:cs="Arial"/>
          <w:sz w:val="24"/>
          <w:szCs w:val="24"/>
        </w:rPr>
        <w:t>- V mraku in ponoči nosimo svetla oblačila in kresničko ali kakšno drugo svetleče telo.</w:t>
      </w:r>
    </w:p>
    <w:p w:rsidR="00A03D3C" w:rsidRPr="00A03D3C" w:rsidRDefault="00A03D3C" w:rsidP="00A03D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3D3C">
        <w:rPr>
          <w:rFonts w:ascii="Arial" w:hAnsi="Arial" w:cs="Arial"/>
          <w:sz w:val="24"/>
          <w:szCs w:val="24"/>
        </w:rPr>
        <w:t>- S kolesom se lahko samostojno vključimo v promet, ko imamo opravljen kolesarski izpit. Dokler nimamo opravljenega kolesarskega izpita, se s kolesom vozimo v spremstvu odrasle osebe.</w:t>
      </w:r>
    </w:p>
    <w:p w:rsidR="00A03D3C" w:rsidRPr="00A03D3C" w:rsidRDefault="00A03D3C" w:rsidP="00A03D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3D3C">
        <w:rPr>
          <w:rFonts w:ascii="Arial" w:hAnsi="Arial" w:cs="Arial"/>
          <w:sz w:val="24"/>
          <w:szCs w:val="24"/>
        </w:rPr>
        <w:t>- V avtu sedimo zadaj do dopolnjenega 12. leta ali do višine 150 centimetrov.</w:t>
      </w:r>
    </w:p>
    <w:p w:rsidR="00A03D3C" w:rsidRPr="00A03D3C" w:rsidRDefault="00A03D3C" w:rsidP="00A03D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3D3C" w:rsidRPr="00A03D3C" w:rsidRDefault="00A03D3C" w:rsidP="00A03D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3D3C">
        <w:rPr>
          <w:rFonts w:ascii="Arial" w:hAnsi="Arial" w:cs="Arial"/>
          <w:sz w:val="24"/>
          <w:szCs w:val="24"/>
        </w:rPr>
        <w:t>Največ nesreč se zgodi v bližini doma, ker se tam počutimo varne in smo manj previdni!</w:t>
      </w:r>
    </w:p>
    <w:p w:rsidR="00685DF3" w:rsidRPr="00A03D3C" w:rsidRDefault="00685DF3" w:rsidP="00A03D3C">
      <w:pPr>
        <w:spacing w:after="0" w:line="360" w:lineRule="auto"/>
        <w:rPr>
          <w:rFonts w:ascii="Arial" w:hAnsi="Arial" w:cs="Arial"/>
        </w:rPr>
      </w:pPr>
    </w:p>
    <w:sectPr w:rsidR="00685DF3" w:rsidRPr="00A0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C"/>
    <w:rsid w:val="002112A4"/>
    <w:rsid w:val="00685DF3"/>
    <w:rsid w:val="00A0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5F572-153C-49CB-9137-4AA0A742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3D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MIZS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2020-03-22T12:00:00Z</dcterms:created>
  <dcterms:modified xsi:type="dcterms:W3CDTF">2020-03-22T12:00:00Z</dcterms:modified>
</cp:coreProperties>
</file>