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772" w:rsidRPr="003A30B8" w:rsidRDefault="00EC6788" w:rsidP="00A31772">
      <w:pPr>
        <w:pStyle w:val="SNnaloga"/>
        <w:rPr>
          <w:b/>
          <w:szCs w:val="24"/>
        </w:rPr>
      </w:pPr>
      <w:bookmarkStart w:id="0" w:name="_GoBack"/>
      <w:bookmarkEnd w:id="0"/>
      <w:r w:rsidRPr="003A30B8">
        <w:rPr>
          <w:b/>
          <w:szCs w:val="24"/>
        </w:rPr>
        <w:t>UTRJEVANJE ČUTIL</w:t>
      </w:r>
    </w:p>
    <w:p w:rsidR="00A31772" w:rsidRPr="00D96C82" w:rsidRDefault="00316875" w:rsidP="00A31772">
      <w:pPr>
        <w:pStyle w:val="Noga"/>
        <w:rPr>
          <w:sz w:val="24"/>
          <w:szCs w:val="24"/>
        </w:rPr>
      </w:pPr>
      <w:r w:rsidRPr="00D96C82">
        <w:rPr>
          <w:sz w:val="24"/>
          <w:szCs w:val="24"/>
        </w:rPr>
        <w:t>Naloge iz NPZ</w:t>
      </w:r>
    </w:p>
    <w:p w:rsidR="00A31772" w:rsidRPr="00D96C82" w:rsidRDefault="00A31772" w:rsidP="00A31772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12"/>
        <w:gridCol w:w="3714"/>
      </w:tblGrid>
      <w:tr w:rsidR="00A31772" w:rsidRPr="00D96C82" w:rsidTr="00336065">
        <w:tc>
          <w:tcPr>
            <w:tcW w:w="5461" w:type="dxa"/>
          </w:tcPr>
          <w:p w:rsidR="00A31772" w:rsidRPr="00D96C82" w:rsidRDefault="00EC6788" w:rsidP="00A31772">
            <w:pPr>
              <w:spacing w:after="60"/>
              <w:textAlignment w:val="baseline"/>
              <w:rPr>
                <w:sz w:val="24"/>
                <w:szCs w:val="24"/>
              </w:rPr>
            </w:pPr>
            <w:r w:rsidRPr="00D96C82">
              <w:rPr>
                <w:sz w:val="24"/>
                <w:szCs w:val="24"/>
              </w:rPr>
              <w:t>1</w:t>
            </w:r>
            <w:r w:rsidR="00A31772" w:rsidRPr="00D96C82">
              <w:rPr>
                <w:sz w:val="24"/>
                <w:szCs w:val="24"/>
              </w:rPr>
              <w:t xml:space="preserve">. Slika prikazuje naš pomembni čutilni organ – jezik. </w:t>
            </w:r>
          </w:p>
          <w:p w:rsidR="00A31772" w:rsidRPr="00D96C82" w:rsidRDefault="00A31772" w:rsidP="000A4B33">
            <w:pPr>
              <w:spacing w:after="60"/>
              <w:textAlignment w:val="baseline"/>
              <w:rPr>
                <w:sz w:val="24"/>
                <w:szCs w:val="24"/>
              </w:rPr>
            </w:pPr>
            <w:r w:rsidRPr="00D96C82">
              <w:rPr>
                <w:sz w:val="24"/>
                <w:szCs w:val="24"/>
              </w:rPr>
              <w:t>Katera črka na skici označuje čutnice, ki zaznavajo grenko?</w:t>
            </w:r>
            <w:r w:rsidR="000A4B33">
              <w:rPr>
                <w:sz w:val="24"/>
                <w:szCs w:val="24"/>
              </w:rPr>
              <w:t xml:space="preserve"> </w:t>
            </w:r>
            <w:r w:rsidRPr="000A4B33">
              <w:rPr>
                <w:i/>
                <w:sz w:val="24"/>
                <w:szCs w:val="24"/>
              </w:rPr>
              <w:t>Obkroži črko pred pravilnim odgovorom</w:t>
            </w:r>
            <w:r w:rsidRPr="00D96C82">
              <w:rPr>
                <w:sz w:val="24"/>
                <w:szCs w:val="24"/>
              </w:rPr>
              <w:t>.</w:t>
            </w:r>
          </w:p>
          <w:p w:rsidR="00A31772" w:rsidRPr="00D96C82" w:rsidRDefault="00A31772" w:rsidP="00A31772">
            <w:pPr>
              <w:tabs>
                <w:tab w:val="left" w:pos="284"/>
                <w:tab w:val="left" w:pos="567"/>
                <w:tab w:val="left" w:pos="851"/>
                <w:tab w:val="left" w:leader="underscore" w:pos="4536"/>
              </w:tabs>
              <w:spacing w:before="120" w:after="120"/>
              <w:textAlignment w:val="baseline"/>
              <w:rPr>
                <w:sz w:val="24"/>
                <w:szCs w:val="24"/>
              </w:rPr>
            </w:pPr>
            <w:r w:rsidRPr="00D96C82">
              <w:rPr>
                <w:sz w:val="24"/>
                <w:szCs w:val="24"/>
              </w:rPr>
              <w:t>A</w:t>
            </w:r>
            <w:r w:rsidRPr="00D96C82">
              <w:rPr>
                <w:sz w:val="24"/>
                <w:szCs w:val="24"/>
              </w:rPr>
              <w:tab/>
            </w:r>
            <w:r w:rsidRPr="00D96C82">
              <w:rPr>
                <w:sz w:val="24"/>
                <w:szCs w:val="24"/>
              </w:rPr>
              <w:tab/>
              <w:t>Črka A.</w:t>
            </w:r>
          </w:p>
          <w:p w:rsidR="00A31772" w:rsidRPr="00D96C82" w:rsidRDefault="00A31772" w:rsidP="00A31772">
            <w:pPr>
              <w:tabs>
                <w:tab w:val="left" w:pos="284"/>
                <w:tab w:val="left" w:pos="567"/>
                <w:tab w:val="left" w:pos="851"/>
                <w:tab w:val="left" w:leader="underscore" w:pos="4536"/>
              </w:tabs>
              <w:spacing w:before="120" w:after="120"/>
              <w:textAlignment w:val="baseline"/>
              <w:rPr>
                <w:sz w:val="24"/>
                <w:szCs w:val="24"/>
              </w:rPr>
            </w:pPr>
            <w:r w:rsidRPr="00D96C82">
              <w:rPr>
                <w:sz w:val="24"/>
                <w:szCs w:val="24"/>
              </w:rPr>
              <w:t>B</w:t>
            </w:r>
            <w:r w:rsidRPr="00D96C82">
              <w:rPr>
                <w:sz w:val="24"/>
                <w:szCs w:val="24"/>
              </w:rPr>
              <w:tab/>
            </w:r>
            <w:r w:rsidRPr="00D96C82">
              <w:rPr>
                <w:sz w:val="24"/>
                <w:szCs w:val="24"/>
              </w:rPr>
              <w:tab/>
              <w:t>Črka B.</w:t>
            </w:r>
          </w:p>
          <w:p w:rsidR="00A31772" w:rsidRPr="00D96C82" w:rsidRDefault="00A31772" w:rsidP="00A31772">
            <w:pPr>
              <w:tabs>
                <w:tab w:val="left" w:pos="284"/>
                <w:tab w:val="left" w:pos="567"/>
                <w:tab w:val="left" w:pos="851"/>
                <w:tab w:val="left" w:leader="underscore" w:pos="4536"/>
              </w:tabs>
              <w:spacing w:before="120" w:after="120"/>
              <w:textAlignment w:val="baseline"/>
              <w:rPr>
                <w:sz w:val="24"/>
                <w:szCs w:val="24"/>
              </w:rPr>
            </w:pPr>
            <w:r w:rsidRPr="00D96C82">
              <w:rPr>
                <w:sz w:val="24"/>
                <w:szCs w:val="24"/>
              </w:rPr>
              <w:t>C</w:t>
            </w:r>
            <w:r w:rsidRPr="00D96C82">
              <w:rPr>
                <w:sz w:val="24"/>
                <w:szCs w:val="24"/>
              </w:rPr>
              <w:tab/>
            </w:r>
            <w:r w:rsidRPr="00D96C82">
              <w:rPr>
                <w:sz w:val="24"/>
                <w:szCs w:val="24"/>
              </w:rPr>
              <w:tab/>
              <w:t>Črka C.</w:t>
            </w:r>
          </w:p>
          <w:p w:rsidR="00A31772" w:rsidRPr="00D96C82" w:rsidRDefault="00A31772" w:rsidP="00A31772">
            <w:pPr>
              <w:tabs>
                <w:tab w:val="left" w:pos="284"/>
                <w:tab w:val="left" w:pos="567"/>
                <w:tab w:val="left" w:pos="851"/>
                <w:tab w:val="left" w:leader="underscore" w:pos="4536"/>
              </w:tabs>
              <w:spacing w:before="120" w:after="120"/>
              <w:textAlignment w:val="baseline"/>
              <w:rPr>
                <w:sz w:val="24"/>
                <w:szCs w:val="24"/>
              </w:rPr>
            </w:pPr>
            <w:r w:rsidRPr="00D96C82">
              <w:rPr>
                <w:sz w:val="24"/>
                <w:szCs w:val="24"/>
              </w:rPr>
              <w:t>D</w:t>
            </w:r>
            <w:r w:rsidRPr="00D96C82">
              <w:rPr>
                <w:sz w:val="24"/>
                <w:szCs w:val="24"/>
              </w:rPr>
              <w:tab/>
            </w:r>
            <w:r w:rsidRPr="00D96C82">
              <w:rPr>
                <w:sz w:val="24"/>
                <w:szCs w:val="24"/>
              </w:rPr>
              <w:tab/>
              <w:t>Črka D.</w:t>
            </w:r>
          </w:p>
          <w:p w:rsidR="00A31772" w:rsidRPr="00D96C82" w:rsidRDefault="00A31772" w:rsidP="00A31772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3750" w:type="dxa"/>
          </w:tcPr>
          <w:p w:rsidR="00A31772" w:rsidRPr="00D96C82" w:rsidRDefault="000A4B33" w:rsidP="00A31772">
            <w:pPr>
              <w:tabs>
                <w:tab w:val="left" w:pos="284"/>
                <w:tab w:val="left" w:pos="567"/>
                <w:tab w:val="left" w:pos="851"/>
                <w:tab w:val="left" w:leader="underscore" w:pos="4536"/>
              </w:tabs>
              <w:spacing w:after="120"/>
              <w:textAlignment w:val="baseline"/>
              <w:rPr>
                <w:sz w:val="24"/>
                <w:szCs w:val="24"/>
              </w:rPr>
            </w:pPr>
            <w:r w:rsidRPr="00D96C82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609" w:dyaOrig="3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75pt;height:124.5pt" o:ole="">
                  <v:imagedata r:id="rId5" o:title="" cropleft="2059f"/>
                </v:shape>
                <o:OLEObject Type="Embed" ProgID="Visio.Drawing.11" ShapeID="_x0000_i1025" DrawAspect="Content" ObjectID="_1647157028" r:id="rId6"/>
              </w:object>
            </w:r>
          </w:p>
          <w:p w:rsidR="00A31772" w:rsidRPr="00D96C82" w:rsidRDefault="00A31772" w:rsidP="00A31772">
            <w:pPr>
              <w:spacing w:after="120"/>
              <w:rPr>
                <w:sz w:val="24"/>
                <w:szCs w:val="24"/>
              </w:rPr>
            </w:pPr>
            <w:r w:rsidRPr="00D96C82">
              <w:rPr>
                <w:sz w:val="24"/>
                <w:szCs w:val="24"/>
              </w:rPr>
              <w:t>(Vir: Ric.)</w:t>
            </w:r>
          </w:p>
        </w:tc>
      </w:tr>
    </w:tbl>
    <w:p w:rsidR="00A31772" w:rsidRPr="00D96C82" w:rsidRDefault="00EC6788" w:rsidP="00A31772">
      <w:pPr>
        <w:tabs>
          <w:tab w:val="left" w:pos="284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>2</w:t>
      </w:r>
      <w:r w:rsidR="00A31772"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  <w:r w:rsidR="00A31772" w:rsidRPr="00D96C82">
        <w:rPr>
          <w:rFonts w:ascii="Times New Roman" w:eastAsia="Times New Roman" w:hAnsi="Times New Roman" w:cs="Times New Roman"/>
          <w:b/>
          <w:i/>
          <w:sz w:val="24"/>
          <w:szCs w:val="24"/>
          <w:lang w:eastAsia="sl-SI"/>
        </w:rPr>
        <w:t xml:space="preserve"> </w:t>
      </w:r>
      <w:r w:rsidR="00A31772" w:rsidRPr="00D96C82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a)</w:t>
      </w:r>
      <w:r w:rsidR="00A31772"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Očesna veka pri ljudeh utripne povprečno 10-krat na minuto. Kaj bi se zgodilo z </w:t>
      </w:r>
      <w:r w:rsidR="00A31772"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očesom, če bi utripanje prenehalo in bi oči ostale ves čas odprte? Navedi dve posledici.</w:t>
      </w:r>
    </w:p>
    <w:p w:rsidR="00A31772" w:rsidRPr="00D96C82" w:rsidRDefault="00A31772" w:rsidP="00A31772">
      <w:pPr>
        <w:tabs>
          <w:tab w:val="left" w:pos="284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</w:p>
    <w:p w:rsidR="00A31772" w:rsidRPr="00D96C82" w:rsidRDefault="00A31772" w:rsidP="00316875">
      <w:pPr>
        <w:tabs>
          <w:tab w:val="left" w:pos="284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</w:p>
    <w:p w:rsidR="00A31772" w:rsidRPr="00D96C82" w:rsidRDefault="00A31772" w:rsidP="00A31772">
      <w:pPr>
        <w:tabs>
          <w:tab w:val="left" w:pos="284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b)</w:t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Pojasni, zakaj smemo sončni mrk opazovati le skozi posebej v ta namen zatemnjena stekla.</w:t>
      </w:r>
    </w:p>
    <w:p w:rsidR="00A31772" w:rsidRPr="00D96C82" w:rsidRDefault="00A31772" w:rsidP="00A31772">
      <w:pPr>
        <w:tabs>
          <w:tab w:val="left" w:pos="284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</w:p>
    <w:p w:rsidR="00A31772" w:rsidRPr="00D96C82" w:rsidRDefault="00A31772" w:rsidP="00EC6788">
      <w:pPr>
        <w:tabs>
          <w:tab w:val="left" w:pos="284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</w:p>
    <w:p w:rsidR="00B73EA9" w:rsidRPr="00D96C82" w:rsidRDefault="00EC6788" w:rsidP="00A31772">
      <w:pPr>
        <w:tabs>
          <w:tab w:val="left" w:pos="284"/>
        </w:tabs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>3</w:t>
      </w:r>
      <w:r w:rsidR="00A31772"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  <w:r w:rsidR="00A31772" w:rsidRPr="00D96C82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</w:t>
      </w:r>
      <w:r w:rsidR="00A31772"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>Skica prikazuje zgradbo očesnega zrkla pri človeku.</w:t>
      </w:r>
      <w:r w:rsidR="00D96C82"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Poimenuj označene dele od A do I.</w:t>
      </w:r>
    </w:p>
    <w:p w:rsidR="00A31772" w:rsidRPr="00D96C82" w:rsidRDefault="00B73EA9" w:rsidP="00A31772">
      <w:pPr>
        <w:tabs>
          <w:tab w:val="left" w:pos="284"/>
        </w:tabs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>K= ciliarna mišica, J= lečno obešalo</w:t>
      </w:r>
    </w:p>
    <w:p w:rsidR="00A31772" w:rsidRPr="00D96C82" w:rsidRDefault="00A31772" w:rsidP="00A317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31772" w:rsidRPr="00D96C82" w:rsidRDefault="00A31772" w:rsidP="00D96C82">
      <w:pPr>
        <w:spacing w:before="60"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A015917" wp14:editId="60C38791">
            <wp:extent cx="3484609" cy="2671753"/>
            <wp:effectExtent l="0" t="0" r="1905" b="0"/>
            <wp:docPr id="1" name="Slika 1" descr="Opis: nal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Opis: nal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94" cy="26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72" w:rsidRPr="00D96C82" w:rsidRDefault="00A31772" w:rsidP="00EC6788">
      <w:pPr>
        <w:overflowPunct w:val="0"/>
        <w:autoSpaceDE w:val="0"/>
        <w:autoSpaceDN w:val="0"/>
        <w:adjustRightInd w:val="0"/>
        <w:spacing w:before="12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0"/>
          <w:szCs w:val="20"/>
          <w:lang w:eastAsia="sl-SI"/>
        </w:rPr>
      </w:pPr>
      <w:r w:rsidRPr="00D96C82">
        <w:rPr>
          <w:rFonts w:ascii="Times New Roman" w:eastAsia="Times New Roman" w:hAnsi="Times New Roman" w:cs="Times New Roman"/>
          <w:sz w:val="20"/>
          <w:szCs w:val="20"/>
          <w:lang w:eastAsia="sl-SI"/>
        </w:rPr>
        <w:t>(Vir: Beskett B., in R. M., Gallagher, Naravoslovje, biologija, TZS, 1992)</w:t>
      </w:r>
    </w:p>
    <w:p w:rsidR="00A31772" w:rsidRPr="00D96C82" w:rsidRDefault="00A31772" w:rsidP="00A31772">
      <w:pPr>
        <w:tabs>
          <w:tab w:val="left" w:pos="284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>a)</w:t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Zapiši črko, ki označuje mesto v očesu, kjer nastane najostrejša slika.</w:t>
      </w:r>
      <w:r w:rsidR="00EC6788"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_______</w:t>
      </w:r>
    </w:p>
    <w:p w:rsidR="00A31772" w:rsidRPr="00D96C82" w:rsidRDefault="00A31772" w:rsidP="00EC6788">
      <w:pPr>
        <w:tabs>
          <w:tab w:val="left" w:pos="284"/>
          <w:tab w:val="left" w:leader="underscore" w:pos="9072"/>
        </w:tabs>
        <w:spacing w:before="12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lastRenderedPageBreak/>
        <w:t>b)</w:t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>Poimenuj dva dela znotraj očesnega zrkla, ki se gibljeta z uporabo mišic.</w:t>
      </w:r>
    </w:p>
    <w:p w:rsidR="00A31772" w:rsidRPr="00D96C82" w:rsidRDefault="00A31772" w:rsidP="00A31772">
      <w:pPr>
        <w:tabs>
          <w:tab w:val="left" w:pos="284"/>
          <w:tab w:val="left" w:leader="underscore" w:pos="5670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</w:p>
    <w:p w:rsidR="00A31772" w:rsidRPr="00D96C82" w:rsidRDefault="00A31772" w:rsidP="00EC6788">
      <w:pPr>
        <w:tabs>
          <w:tab w:val="left" w:pos="284"/>
          <w:tab w:val="left" w:leader="underscore" w:pos="5670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</w:p>
    <w:p w:rsidR="00A31772" w:rsidRPr="00D96C82" w:rsidRDefault="00A31772" w:rsidP="00A31772">
      <w:pPr>
        <w:tabs>
          <w:tab w:val="left" w:pos="284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c)</w:t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  <w:t xml:space="preserve">Z uporabo znanja o očesu pojasni, zakaj so cestni tuneli osvetljeni tudi podnevi, kljub </w:t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temu da so na avtomobilih prižgani žarometi.</w:t>
      </w:r>
    </w:p>
    <w:p w:rsidR="00A31772" w:rsidRPr="00D96C82" w:rsidRDefault="00A31772" w:rsidP="00A31772">
      <w:pPr>
        <w:tabs>
          <w:tab w:val="left" w:pos="284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</w:p>
    <w:p w:rsidR="00A31772" w:rsidRPr="00D96C82" w:rsidRDefault="00A31772" w:rsidP="00EC6788">
      <w:pPr>
        <w:tabs>
          <w:tab w:val="left" w:pos="284"/>
          <w:tab w:val="left" w:leader="underscore" w:pos="9072"/>
        </w:tabs>
        <w:spacing w:before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D96C82"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</w:p>
    <w:tbl>
      <w:tblPr>
        <w:tblW w:w="8894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8894"/>
      </w:tblGrid>
      <w:tr w:rsidR="00A31772" w:rsidRPr="00D96C82" w:rsidTr="000A4B33">
        <w:trPr>
          <w:trHeight w:val="5027"/>
        </w:trPr>
        <w:tc>
          <w:tcPr>
            <w:tcW w:w="8894" w:type="dxa"/>
            <w:tcMar>
              <w:top w:w="85" w:type="dxa"/>
              <w:bottom w:w="85" w:type="dxa"/>
            </w:tcMar>
          </w:tcPr>
          <w:p w:rsidR="00A31772" w:rsidRPr="00D96C82" w:rsidRDefault="00EC6788" w:rsidP="00A31772">
            <w:pPr>
              <w:tabs>
                <w:tab w:val="left" w:leader="underscore" w:pos="9072"/>
              </w:tabs>
              <w:spacing w:after="240" w:line="240" w:lineRule="auto"/>
              <w:ind w:left="425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96C8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4</w:t>
            </w:r>
            <w:r w:rsidR="00A31772" w:rsidRPr="00D96C8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. Slika prikazuje del prečnega prereza glave človeka. S katero črko je označen del s čutilnimi vohalnimi celicami? Obkroži črko pred pravilnim odgovorom.</w:t>
            </w:r>
          </w:p>
          <w:p w:rsidR="00A31772" w:rsidRPr="00D96C82" w:rsidRDefault="00EC6788" w:rsidP="00D96C8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l-SI"/>
              </w:rPr>
            </w:pPr>
            <w:r w:rsidRPr="00D96C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l-SI"/>
              </w:rPr>
              <w:object w:dxaOrig="7015" w:dyaOrig="4525">
                <v:shape id="_x0000_i1026" type="#_x0000_t75" style="width:213.75pt;height:137.25pt" o:ole="">
                  <v:imagedata r:id="rId8" o:title=""/>
                </v:shape>
                <o:OLEObject Type="Embed" ProgID="Visio.Drawing.11" ShapeID="_x0000_i1026" DrawAspect="Content" ObjectID="_1647157029" r:id="rId9"/>
              </w:object>
            </w:r>
          </w:p>
          <w:p w:rsidR="00A31772" w:rsidRPr="00D96C82" w:rsidRDefault="00A31772" w:rsidP="00A31772">
            <w:pPr>
              <w:spacing w:after="180" w:line="240" w:lineRule="auto"/>
              <w:ind w:left="850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96C8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A</w:t>
            </w:r>
            <w:r w:rsidRPr="00D96C8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ab/>
              <w:t>S črko A.</w:t>
            </w:r>
          </w:p>
          <w:p w:rsidR="00A31772" w:rsidRPr="00D96C82" w:rsidRDefault="00A31772" w:rsidP="00A31772">
            <w:pPr>
              <w:spacing w:after="180" w:line="240" w:lineRule="auto"/>
              <w:ind w:left="850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96C8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B</w:t>
            </w:r>
            <w:r w:rsidRPr="00D96C8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ab/>
              <w:t>S črko B.</w:t>
            </w:r>
          </w:p>
          <w:p w:rsidR="00A31772" w:rsidRPr="00D96C82" w:rsidRDefault="00A31772" w:rsidP="00A31772">
            <w:pPr>
              <w:spacing w:after="180" w:line="240" w:lineRule="auto"/>
              <w:ind w:left="850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96C8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C</w:t>
            </w:r>
            <w:r w:rsidRPr="00D96C8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ab/>
              <w:t>S črko C.</w:t>
            </w:r>
          </w:p>
          <w:p w:rsidR="00A31772" w:rsidRPr="00D96C82" w:rsidRDefault="00A31772" w:rsidP="00EC6788">
            <w:pPr>
              <w:spacing w:after="120" w:line="240" w:lineRule="auto"/>
              <w:ind w:left="850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96C8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</w:t>
            </w:r>
            <w:r w:rsidRPr="00D96C82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ab/>
              <w:t>S črko D.</w:t>
            </w:r>
            <w:r w:rsidR="000A4B33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                               </w:t>
            </w:r>
          </w:p>
        </w:tc>
      </w:tr>
    </w:tbl>
    <w:p w:rsidR="00A31772" w:rsidRPr="000A4B33" w:rsidRDefault="00A31772" w:rsidP="000A4B33">
      <w:pPr>
        <w:pBdr>
          <w:top w:val="single" w:sz="2" w:space="10" w:color="auto"/>
        </w:pBd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  <w:r w:rsidRPr="000A4B33">
        <w:rPr>
          <w:rFonts w:ascii="Times New Roman" w:eastAsia="Times New Roman" w:hAnsi="Times New Roman" w:cs="Times New Roman"/>
          <w:sz w:val="16"/>
          <w:szCs w:val="16"/>
          <w:lang w:eastAsia="sl-SI"/>
        </w:rPr>
        <w:t>(Vir: Arnau, E.: Človeško telo, str. 60. Ljubljana. Tehniška založba Slovenije. 1997.)</w:t>
      </w:r>
    </w:p>
    <w:p w:rsidR="00EC6788" w:rsidRPr="00D96C82" w:rsidRDefault="00EC6788" w:rsidP="000A4B33">
      <w:pPr>
        <w:pStyle w:val="SNnaloga"/>
        <w:rPr>
          <w:szCs w:val="24"/>
        </w:rPr>
      </w:pPr>
      <w:r w:rsidRPr="00D96C82">
        <w:rPr>
          <w:szCs w:val="24"/>
        </w:rPr>
        <w:t>5. Pri uporabi pirotehničnih sredstev je lahko zaradi glasnega poka prizadet sluh. Kateri del ušesa se pri tem poškoduje?</w:t>
      </w:r>
      <w:r w:rsidR="000A4B33">
        <w:rPr>
          <w:szCs w:val="24"/>
        </w:rPr>
        <w:t xml:space="preserve"> </w:t>
      </w:r>
      <w:r w:rsidRPr="00D96C82">
        <w:rPr>
          <w:szCs w:val="24"/>
        </w:rPr>
        <w:t>Obkroži črko pred pravilnim odgovorom.</w:t>
      </w:r>
    </w:p>
    <w:p w:rsidR="00EC6788" w:rsidRPr="00D96C82" w:rsidRDefault="00EC6788" w:rsidP="00EC6788">
      <w:pPr>
        <w:pStyle w:val="MCQ"/>
        <w:rPr>
          <w:szCs w:val="24"/>
        </w:rPr>
      </w:pPr>
      <w:r w:rsidRPr="00D96C82">
        <w:rPr>
          <w:szCs w:val="24"/>
        </w:rPr>
        <w:t>A</w:t>
      </w:r>
      <w:r w:rsidRPr="00D96C82">
        <w:rPr>
          <w:b/>
          <w:szCs w:val="24"/>
        </w:rPr>
        <w:tab/>
      </w:r>
      <w:r w:rsidRPr="00D96C82">
        <w:rPr>
          <w:szCs w:val="24"/>
        </w:rPr>
        <w:tab/>
        <w:t>Uhelj.</w:t>
      </w:r>
    </w:p>
    <w:p w:rsidR="00EC6788" w:rsidRPr="00D96C82" w:rsidRDefault="00EC6788" w:rsidP="00EC6788">
      <w:pPr>
        <w:pStyle w:val="MCQ"/>
        <w:rPr>
          <w:szCs w:val="24"/>
        </w:rPr>
      </w:pPr>
      <w:r w:rsidRPr="00D96C82">
        <w:rPr>
          <w:szCs w:val="24"/>
        </w:rPr>
        <w:t>B</w:t>
      </w:r>
      <w:r w:rsidRPr="00D96C82">
        <w:rPr>
          <w:szCs w:val="24"/>
        </w:rPr>
        <w:tab/>
      </w:r>
      <w:r w:rsidRPr="00D96C82">
        <w:rPr>
          <w:szCs w:val="24"/>
        </w:rPr>
        <w:tab/>
        <w:t>Bobnič.</w:t>
      </w:r>
    </w:p>
    <w:p w:rsidR="00EC6788" w:rsidRPr="00D96C82" w:rsidRDefault="00EC6788" w:rsidP="00EC6788">
      <w:pPr>
        <w:pStyle w:val="MCQ"/>
        <w:rPr>
          <w:szCs w:val="24"/>
        </w:rPr>
      </w:pPr>
      <w:r w:rsidRPr="00D96C82">
        <w:rPr>
          <w:szCs w:val="24"/>
        </w:rPr>
        <w:t>C</w:t>
      </w:r>
      <w:r w:rsidRPr="00D96C82">
        <w:rPr>
          <w:szCs w:val="24"/>
        </w:rPr>
        <w:tab/>
      </w:r>
      <w:r w:rsidRPr="00D96C82">
        <w:rPr>
          <w:szCs w:val="24"/>
        </w:rPr>
        <w:tab/>
        <w:t>Slušni živec.</w:t>
      </w:r>
    </w:p>
    <w:p w:rsidR="00EC6788" w:rsidRPr="00D96C82" w:rsidRDefault="00EC6788" w:rsidP="00EC6788">
      <w:pPr>
        <w:pStyle w:val="MCQ"/>
        <w:pBdr>
          <w:bottom w:val="single" w:sz="12" w:space="1" w:color="auto"/>
        </w:pBdr>
        <w:rPr>
          <w:szCs w:val="24"/>
        </w:rPr>
      </w:pPr>
      <w:r w:rsidRPr="00D96C82">
        <w:rPr>
          <w:szCs w:val="24"/>
        </w:rPr>
        <w:t>D</w:t>
      </w:r>
      <w:r w:rsidRPr="00D96C82">
        <w:rPr>
          <w:szCs w:val="24"/>
        </w:rPr>
        <w:tab/>
      </w:r>
      <w:r w:rsidRPr="00D96C82">
        <w:rPr>
          <w:szCs w:val="24"/>
        </w:rPr>
        <w:tab/>
        <w:t>Sluhovod.</w:t>
      </w:r>
      <w:r w:rsidR="000A4B33">
        <w:rPr>
          <w:szCs w:val="24"/>
        </w:rPr>
        <w:t xml:space="preserve">                                        </w:t>
      </w:r>
      <w:r w:rsidR="000A4B33" w:rsidRPr="00520EC0">
        <w:rPr>
          <w:b/>
          <w:szCs w:val="24"/>
        </w:rPr>
        <w:t>OCENI SE!</w:t>
      </w:r>
      <w:r w:rsidR="00520EC0" w:rsidRPr="00520EC0">
        <w:rPr>
          <w:b/>
          <w:szCs w:val="24"/>
        </w:rPr>
        <w:t>(obkroži)</w:t>
      </w:r>
    </w:p>
    <w:p w:rsidR="00D96C82" w:rsidRPr="000A4B33" w:rsidRDefault="00D96C82" w:rsidP="00EC6788">
      <w:pPr>
        <w:pStyle w:val="Noga"/>
        <w:rPr>
          <w:sz w:val="22"/>
          <w:szCs w:val="22"/>
        </w:rPr>
      </w:pPr>
      <w:r w:rsidRPr="000A4B33">
        <w:rPr>
          <w:sz w:val="22"/>
          <w:szCs w:val="22"/>
        </w:rPr>
        <w:t xml:space="preserve">Si reševal s pomočjo učbenika ali DZ?    </w:t>
      </w:r>
      <w:r w:rsidR="000A4B33" w:rsidRPr="000A4B33">
        <w:rPr>
          <w:sz w:val="22"/>
          <w:szCs w:val="22"/>
        </w:rPr>
        <w:t xml:space="preserve">           </w:t>
      </w:r>
      <w:r w:rsidR="00824974">
        <w:rPr>
          <w:sz w:val="22"/>
          <w:szCs w:val="22"/>
        </w:rPr>
        <w:t>NIČ</w:t>
      </w:r>
      <w:r w:rsidR="00520EC0">
        <w:rPr>
          <w:sz w:val="22"/>
          <w:szCs w:val="22"/>
        </w:rPr>
        <w:t xml:space="preserve">             MALO            ZELO</w:t>
      </w:r>
      <w:r w:rsidR="00824974">
        <w:rPr>
          <w:sz w:val="22"/>
          <w:szCs w:val="22"/>
        </w:rPr>
        <w:t xml:space="preserve">    /uporabljal</w:t>
      </w:r>
    </w:p>
    <w:p w:rsidR="000A4B33" w:rsidRDefault="000A4B33" w:rsidP="000A4B33">
      <w:pPr>
        <w:keepLines/>
        <w:tabs>
          <w:tab w:val="num" w:pos="851"/>
        </w:tabs>
        <w:spacing w:after="0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</w:rPr>
        <w:t>R</w:t>
      </w:r>
      <w:r w:rsidRPr="000A4B33">
        <w:rPr>
          <w:rFonts w:ascii="Times New Roman" w:eastAsia="Times New Roman" w:hAnsi="Times New Roman" w:cs="Times New Roman"/>
        </w:rPr>
        <w:t>az</w:t>
      </w:r>
      <w:r w:rsidR="00824974">
        <w:rPr>
          <w:rFonts w:ascii="Times New Roman" w:eastAsia="Times New Roman" w:hAnsi="Times New Roman" w:cs="Times New Roman"/>
        </w:rPr>
        <w:t>umem</w:t>
      </w:r>
      <w:r w:rsidRPr="000A4B33">
        <w:rPr>
          <w:rFonts w:ascii="Times New Roman" w:eastAsia="Times New Roman" w:hAnsi="Times New Roman" w:cs="Times New Roman"/>
        </w:rPr>
        <w:t xml:space="preserve"> delovanje čutil in njihovo vlogo </w:t>
      </w:r>
      <w:r w:rsidRPr="000A4B33">
        <w:rPr>
          <w:rFonts w:ascii="Times New Roman" w:eastAsia="Times New Roman" w:hAnsi="Times New Roman" w:cs="Times New Roman"/>
          <w:bCs/>
        </w:rPr>
        <w:t>pri ohranjanju ura</w:t>
      </w:r>
      <w:r>
        <w:rPr>
          <w:rFonts w:ascii="Times New Roman" w:eastAsia="Times New Roman" w:hAnsi="Times New Roman" w:cs="Times New Roman"/>
          <w:bCs/>
        </w:rPr>
        <w:t>vnovešenega delovanja organizma?</w:t>
      </w:r>
      <w:r w:rsidRPr="000A4B33">
        <w:rPr>
          <w:rFonts w:ascii="Times New Roman" w:eastAsia="Times New Roman" w:hAnsi="Times New Roman" w:cs="Times New Roman"/>
          <w:bCs/>
        </w:rPr>
        <w:t xml:space="preserve">  </w:t>
      </w:r>
    </w:p>
    <w:p w:rsidR="000A4B33" w:rsidRPr="000A4B33" w:rsidRDefault="00520EC0" w:rsidP="000A4B33">
      <w:pPr>
        <w:keepLines/>
        <w:tabs>
          <w:tab w:val="num" w:pos="851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1         2        3       4        5</w:t>
      </w:r>
    </w:p>
    <w:p w:rsidR="000A4B33" w:rsidRPr="000A4B33" w:rsidRDefault="000A4B33" w:rsidP="000A4B33">
      <w:pPr>
        <w:keepLines/>
        <w:tabs>
          <w:tab w:val="num" w:pos="851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</w:t>
      </w:r>
      <w:r w:rsidR="00824974">
        <w:rPr>
          <w:rFonts w:ascii="Times New Roman" w:eastAsia="Times New Roman" w:hAnsi="Times New Roman" w:cs="Times New Roman"/>
        </w:rPr>
        <w:t>razumem</w:t>
      </w:r>
      <w:r w:rsidRPr="000A4B33">
        <w:rPr>
          <w:rFonts w:ascii="Times New Roman" w:eastAsia="Times New Roman" w:hAnsi="Times New Roman" w:cs="Times New Roman"/>
        </w:rPr>
        <w:t xml:space="preserve"> povezavo med zgradbo in delovan</w:t>
      </w:r>
      <w:r w:rsidR="00824974">
        <w:rPr>
          <w:rFonts w:ascii="Times New Roman" w:eastAsia="Times New Roman" w:hAnsi="Times New Roman" w:cs="Times New Roman"/>
        </w:rPr>
        <w:t>jem očesa (nastanek slike), znam</w:t>
      </w:r>
      <w:r w:rsidRPr="000A4B33">
        <w:rPr>
          <w:rFonts w:ascii="Times New Roman" w:eastAsia="Times New Roman" w:hAnsi="Times New Roman" w:cs="Times New Roman"/>
        </w:rPr>
        <w:t xml:space="preserve"> povezati z napakami in korekcijami vida, nevarnostmi za poško</w:t>
      </w:r>
      <w:r>
        <w:rPr>
          <w:rFonts w:ascii="Times New Roman" w:eastAsia="Times New Roman" w:hAnsi="Times New Roman" w:cs="Times New Roman"/>
        </w:rPr>
        <w:t xml:space="preserve">dbe, preventivo in prvo pomočjo? </w:t>
      </w:r>
      <w:r w:rsidR="00520EC0">
        <w:rPr>
          <w:rFonts w:ascii="Times New Roman" w:eastAsia="Times New Roman" w:hAnsi="Times New Roman" w:cs="Times New Roman"/>
        </w:rPr>
        <w:t>1    2    3    4    5</w:t>
      </w:r>
    </w:p>
    <w:p w:rsidR="000A4B33" w:rsidRPr="000A4B33" w:rsidRDefault="000A4B33" w:rsidP="000A4B33">
      <w:pPr>
        <w:keepLines/>
        <w:tabs>
          <w:tab w:val="num" w:pos="851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</w:t>
      </w:r>
      <w:r w:rsidR="00824974">
        <w:rPr>
          <w:rFonts w:ascii="Times New Roman" w:eastAsia="Times New Roman" w:hAnsi="Times New Roman" w:cs="Times New Roman"/>
        </w:rPr>
        <w:t>azumem</w:t>
      </w:r>
      <w:r w:rsidRPr="000A4B33">
        <w:rPr>
          <w:rFonts w:ascii="Times New Roman" w:eastAsia="Times New Roman" w:hAnsi="Times New Roman" w:cs="Times New Roman"/>
        </w:rPr>
        <w:t xml:space="preserve"> zgradbo in delovanj</w:t>
      </w:r>
      <w:r w:rsidR="00824974">
        <w:rPr>
          <w:rFonts w:ascii="Times New Roman" w:eastAsia="Times New Roman" w:hAnsi="Times New Roman" w:cs="Times New Roman"/>
        </w:rPr>
        <w:t>e slušnega organa ter to povežem</w:t>
      </w:r>
      <w:r w:rsidRPr="000A4B33">
        <w:rPr>
          <w:rFonts w:ascii="Times New Roman" w:eastAsia="Times New Roman" w:hAnsi="Times New Roman" w:cs="Times New Roman"/>
        </w:rPr>
        <w:t xml:space="preserve"> z ne</w:t>
      </w:r>
      <w:r>
        <w:rPr>
          <w:rFonts w:ascii="Times New Roman" w:eastAsia="Times New Roman" w:hAnsi="Times New Roman" w:cs="Times New Roman"/>
        </w:rPr>
        <w:t>varnostmi poškodb in preventivo?</w:t>
      </w:r>
      <w:r w:rsidR="00824974">
        <w:rPr>
          <w:rFonts w:ascii="Times New Roman" w:eastAsia="Times New Roman" w:hAnsi="Times New Roman" w:cs="Times New Roman"/>
        </w:rPr>
        <w:t xml:space="preserve">                 </w:t>
      </w:r>
      <w:r w:rsidR="00520EC0">
        <w:rPr>
          <w:rFonts w:ascii="Times New Roman" w:eastAsia="Times New Roman" w:hAnsi="Times New Roman" w:cs="Times New Roman"/>
        </w:rPr>
        <w:t>1       2       3       4         5</w:t>
      </w:r>
    </w:p>
    <w:p w:rsidR="00EC6788" w:rsidRPr="000A4B33" w:rsidRDefault="000A4B33" w:rsidP="000A4B33">
      <w:pPr>
        <w:keepLines/>
        <w:tabs>
          <w:tab w:val="num" w:pos="851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</w:t>
      </w:r>
      <w:r w:rsidR="00824974">
        <w:rPr>
          <w:rFonts w:ascii="Times New Roman" w:eastAsia="Times New Roman" w:hAnsi="Times New Roman" w:cs="Times New Roman"/>
        </w:rPr>
        <w:t>azumem</w:t>
      </w:r>
      <w:r w:rsidRPr="000A4B33">
        <w:rPr>
          <w:rFonts w:ascii="Times New Roman" w:eastAsia="Times New Roman" w:hAnsi="Times New Roman" w:cs="Times New Roman"/>
        </w:rPr>
        <w:t xml:space="preserve"> osnovni princip delovanja ravnotežnega organa in njegovo vlogo</w:t>
      </w:r>
      <w:r>
        <w:rPr>
          <w:rFonts w:ascii="Times New Roman" w:eastAsia="Times New Roman" w:hAnsi="Times New Roman" w:cs="Times New Roman"/>
        </w:rPr>
        <w:t xml:space="preserve">? </w:t>
      </w:r>
      <w:r w:rsidR="00520EC0">
        <w:rPr>
          <w:rFonts w:ascii="Times New Roman" w:eastAsia="Times New Roman" w:hAnsi="Times New Roman" w:cs="Times New Roman"/>
        </w:rPr>
        <w:t>1    2    3    4    5</w:t>
      </w:r>
    </w:p>
    <w:p w:rsidR="00E86CD5" w:rsidRPr="000A4B33" w:rsidRDefault="00E86CD5"/>
    <w:sectPr w:rsidR="00E86CD5" w:rsidRPr="000A4B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358B3"/>
    <w:multiLevelType w:val="hybridMultilevel"/>
    <w:tmpl w:val="838CFB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72"/>
    <w:rsid w:val="00002AA4"/>
    <w:rsid w:val="00005A86"/>
    <w:rsid w:val="00006726"/>
    <w:rsid w:val="00014015"/>
    <w:rsid w:val="000176A1"/>
    <w:rsid w:val="0002217F"/>
    <w:rsid w:val="00027047"/>
    <w:rsid w:val="000414BC"/>
    <w:rsid w:val="00041552"/>
    <w:rsid w:val="00043A6C"/>
    <w:rsid w:val="00044211"/>
    <w:rsid w:val="0006383E"/>
    <w:rsid w:val="0006597C"/>
    <w:rsid w:val="00071EA0"/>
    <w:rsid w:val="00074715"/>
    <w:rsid w:val="000837A8"/>
    <w:rsid w:val="00086ACF"/>
    <w:rsid w:val="00096CFB"/>
    <w:rsid w:val="00097F1E"/>
    <w:rsid w:val="000A2321"/>
    <w:rsid w:val="000A41B6"/>
    <w:rsid w:val="000A4B33"/>
    <w:rsid w:val="000B1C79"/>
    <w:rsid w:val="000C0356"/>
    <w:rsid w:val="000C167E"/>
    <w:rsid w:val="000E437F"/>
    <w:rsid w:val="001125F7"/>
    <w:rsid w:val="00112C0A"/>
    <w:rsid w:val="00121051"/>
    <w:rsid w:val="00124F10"/>
    <w:rsid w:val="00126A0D"/>
    <w:rsid w:val="00132EF8"/>
    <w:rsid w:val="0014576C"/>
    <w:rsid w:val="0015282C"/>
    <w:rsid w:val="00153FA3"/>
    <w:rsid w:val="00154C95"/>
    <w:rsid w:val="00173413"/>
    <w:rsid w:val="0017410F"/>
    <w:rsid w:val="00182921"/>
    <w:rsid w:val="001845CB"/>
    <w:rsid w:val="00185C8A"/>
    <w:rsid w:val="001A26F2"/>
    <w:rsid w:val="001A2B76"/>
    <w:rsid w:val="001B3F7C"/>
    <w:rsid w:val="001B7E09"/>
    <w:rsid w:val="001C5545"/>
    <w:rsid w:val="001D0269"/>
    <w:rsid w:val="001D0CEB"/>
    <w:rsid w:val="001D4BEE"/>
    <w:rsid w:val="001F7A98"/>
    <w:rsid w:val="002047D7"/>
    <w:rsid w:val="00212F69"/>
    <w:rsid w:val="00230292"/>
    <w:rsid w:val="0023405A"/>
    <w:rsid w:val="00236B95"/>
    <w:rsid w:val="002375FB"/>
    <w:rsid w:val="002726F8"/>
    <w:rsid w:val="00273AF2"/>
    <w:rsid w:val="00275053"/>
    <w:rsid w:val="00283DAA"/>
    <w:rsid w:val="00284679"/>
    <w:rsid w:val="00293A98"/>
    <w:rsid w:val="002A143C"/>
    <w:rsid w:val="002B1CE0"/>
    <w:rsid w:val="002B3F44"/>
    <w:rsid w:val="002D1E55"/>
    <w:rsid w:val="002D22D3"/>
    <w:rsid w:val="002E607F"/>
    <w:rsid w:val="002F4DC6"/>
    <w:rsid w:val="002F6B3F"/>
    <w:rsid w:val="0030220D"/>
    <w:rsid w:val="00307A77"/>
    <w:rsid w:val="00316875"/>
    <w:rsid w:val="00325FB9"/>
    <w:rsid w:val="00344690"/>
    <w:rsid w:val="00345BC7"/>
    <w:rsid w:val="00352E92"/>
    <w:rsid w:val="00360EAA"/>
    <w:rsid w:val="00360FFA"/>
    <w:rsid w:val="00374E96"/>
    <w:rsid w:val="003839F9"/>
    <w:rsid w:val="0038683A"/>
    <w:rsid w:val="003918F0"/>
    <w:rsid w:val="0039296F"/>
    <w:rsid w:val="00397DB5"/>
    <w:rsid w:val="003A1E84"/>
    <w:rsid w:val="003A30B8"/>
    <w:rsid w:val="003A438B"/>
    <w:rsid w:val="003A54FE"/>
    <w:rsid w:val="003A6199"/>
    <w:rsid w:val="003A668B"/>
    <w:rsid w:val="003A7BA3"/>
    <w:rsid w:val="003B1DA1"/>
    <w:rsid w:val="003C5359"/>
    <w:rsid w:val="003D055D"/>
    <w:rsid w:val="003D3B2F"/>
    <w:rsid w:val="003D3C7B"/>
    <w:rsid w:val="003D5897"/>
    <w:rsid w:val="003E2EB5"/>
    <w:rsid w:val="003E2F89"/>
    <w:rsid w:val="003E7086"/>
    <w:rsid w:val="003F7DDA"/>
    <w:rsid w:val="00400500"/>
    <w:rsid w:val="00401EA7"/>
    <w:rsid w:val="004020B0"/>
    <w:rsid w:val="00403BDC"/>
    <w:rsid w:val="004052AD"/>
    <w:rsid w:val="00410928"/>
    <w:rsid w:val="004257FC"/>
    <w:rsid w:val="00425C26"/>
    <w:rsid w:val="00427649"/>
    <w:rsid w:val="004319E3"/>
    <w:rsid w:val="004329ED"/>
    <w:rsid w:val="004358B3"/>
    <w:rsid w:val="004379FC"/>
    <w:rsid w:val="00456CCD"/>
    <w:rsid w:val="00456EB4"/>
    <w:rsid w:val="00457E30"/>
    <w:rsid w:val="00461B1C"/>
    <w:rsid w:val="00463E3B"/>
    <w:rsid w:val="004741FB"/>
    <w:rsid w:val="00481D06"/>
    <w:rsid w:val="00485BC9"/>
    <w:rsid w:val="00492293"/>
    <w:rsid w:val="0049554B"/>
    <w:rsid w:val="004A1E2F"/>
    <w:rsid w:val="004A2B28"/>
    <w:rsid w:val="004A3741"/>
    <w:rsid w:val="004A388C"/>
    <w:rsid w:val="004A6B93"/>
    <w:rsid w:val="004A70A2"/>
    <w:rsid w:val="004B26D8"/>
    <w:rsid w:val="004D1E69"/>
    <w:rsid w:val="004D7ADD"/>
    <w:rsid w:val="004E04D4"/>
    <w:rsid w:val="004E4D9A"/>
    <w:rsid w:val="004F20BD"/>
    <w:rsid w:val="004F387A"/>
    <w:rsid w:val="004F4A28"/>
    <w:rsid w:val="004F7193"/>
    <w:rsid w:val="0051161A"/>
    <w:rsid w:val="005134C5"/>
    <w:rsid w:val="005163E9"/>
    <w:rsid w:val="00516CCA"/>
    <w:rsid w:val="00520EC0"/>
    <w:rsid w:val="00523520"/>
    <w:rsid w:val="005244B4"/>
    <w:rsid w:val="00525990"/>
    <w:rsid w:val="00526F16"/>
    <w:rsid w:val="0052791A"/>
    <w:rsid w:val="00527D4B"/>
    <w:rsid w:val="005334AE"/>
    <w:rsid w:val="00536C71"/>
    <w:rsid w:val="00540DCD"/>
    <w:rsid w:val="00547D58"/>
    <w:rsid w:val="0055313C"/>
    <w:rsid w:val="00566C1C"/>
    <w:rsid w:val="00570039"/>
    <w:rsid w:val="005710D3"/>
    <w:rsid w:val="00576B60"/>
    <w:rsid w:val="00584D60"/>
    <w:rsid w:val="00585CCA"/>
    <w:rsid w:val="00585D59"/>
    <w:rsid w:val="005A2062"/>
    <w:rsid w:val="005A4928"/>
    <w:rsid w:val="005A6699"/>
    <w:rsid w:val="005B04B3"/>
    <w:rsid w:val="005C0DD3"/>
    <w:rsid w:val="005C700E"/>
    <w:rsid w:val="005D08A3"/>
    <w:rsid w:val="005D386E"/>
    <w:rsid w:val="005D6657"/>
    <w:rsid w:val="005E1350"/>
    <w:rsid w:val="005E5D8B"/>
    <w:rsid w:val="005F0AF9"/>
    <w:rsid w:val="005F0BFB"/>
    <w:rsid w:val="005F4B7C"/>
    <w:rsid w:val="005F4DCC"/>
    <w:rsid w:val="0060113A"/>
    <w:rsid w:val="00604068"/>
    <w:rsid w:val="00605E76"/>
    <w:rsid w:val="00607A18"/>
    <w:rsid w:val="00610B52"/>
    <w:rsid w:val="006165ED"/>
    <w:rsid w:val="00620DCE"/>
    <w:rsid w:val="00624BD5"/>
    <w:rsid w:val="006316D1"/>
    <w:rsid w:val="006368E6"/>
    <w:rsid w:val="00637425"/>
    <w:rsid w:val="00637753"/>
    <w:rsid w:val="00644242"/>
    <w:rsid w:val="0065170C"/>
    <w:rsid w:val="00652D82"/>
    <w:rsid w:val="00654891"/>
    <w:rsid w:val="00660986"/>
    <w:rsid w:val="00660BF2"/>
    <w:rsid w:val="00663B07"/>
    <w:rsid w:val="006837BC"/>
    <w:rsid w:val="006840C4"/>
    <w:rsid w:val="0068604D"/>
    <w:rsid w:val="00687081"/>
    <w:rsid w:val="00693EB1"/>
    <w:rsid w:val="006945D3"/>
    <w:rsid w:val="006950D8"/>
    <w:rsid w:val="006A1958"/>
    <w:rsid w:val="006A1A07"/>
    <w:rsid w:val="006A5286"/>
    <w:rsid w:val="006B0CC2"/>
    <w:rsid w:val="006B1447"/>
    <w:rsid w:val="006B27D5"/>
    <w:rsid w:val="006B5673"/>
    <w:rsid w:val="006C276C"/>
    <w:rsid w:val="006C3679"/>
    <w:rsid w:val="006C452C"/>
    <w:rsid w:val="006C67C0"/>
    <w:rsid w:val="006D14BE"/>
    <w:rsid w:val="006F2CE9"/>
    <w:rsid w:val="00710298"/>
    <w:rsid w:val="00710DED"/>
    <w:rsid w:val="007129B2"/>
    <w:rsid w:val="00716209"/>
    <w:rsid w:val="007162AD"/>
    <w:rsid w:val="007166ED"/>
    <w:rsid w:val="00724585"/>
    <w:rsid w:val="00725E38"/>
    <w:rsid w:val="00733E3C"/>
    <w:rsid w:val="00755897"/>
    <w:rsid w:val="007600DA"/>
    <w:rsid w:val="00760DB2"/>
    <w:rsid w:val="00761125"/>
    <w:rsid w:val="0076562E"/>
    <w:rsid w:val="007706CF"/>
    <w:rsid w:val="00776CCF"/>
    <w:rsid w:val="0077711E"/>
    <w:rsid w:val="007816AA"/>
    <w:rsid w:val="00781A13"/>
    <w:rsid w:val="00785A1E"/>
    <w:rsid w:val="007861A4"/>
    <w:rsid w:val="0078781F"/>
    <w:rsid w:val="00792A2A"/>
    <w:rsid w:val="007933AA"/>
    <w:rsid w:val="00794F8E"/>
    <w:rsid w:val="007956A3"/>
    <w:rsid w:val="007A2100"/>
    <w:rsid w:val="007B1014"/>
    <w:rsid w:val="007B17AF"/>
    <w:rsid w:val="007B50F3"/>
    <w:rsid w:val="007B55C8"/>
    <w:rsid w:val="007C1CE8"/>
    <w:rsid w:val="007D3194"/>
    <w:rsid w:val="007E05C4"/>
    <w:rsid w:val="007E5D94"/>
    <w:rsid w:val="007E6C4D"/>
    <w:rsid w:val="007E7C05"/>
    <w:rsid w:val="007F26C5"/>
    <w:rsid w:val="007F31D7"/>
    <w:rsid w:val="007F334C"/>
    <w:rsid w:val="007F4303"/>
    <w:rsid w:val="00801596"/>
    <w:rsid w:val="008016A3"/>
    <w:rsid w:val="008066C4"/>
    <w:rsid w:val="00815E18"/>
    <w:rsid w:val="00824974"/>
    <w:rsid w:val="0082589D"/>
    <w:rsid w:val="00827961"/>
    <w:rsid w:val="00841702"/>
    <w:rsid w:val="008459A4"/>
    <w:rsid w:val="008508B7"/>
    <w:rsid w:val="00851CA8"/>
    <w:rsid w:val="00853710"/>
    <w:rsid w:val="008548B1"/>
    <w:rsid w:val="00856A99"/>
    <w:rsid w:val="00862682"/>
    <w:rsid w:val="00862F68"/>
    <w:rsid w:val="00883C7A"/>
    <w:rsid w:val="00883E72"/>
    <w:rsid w:val="00887AB4"/>
    <w:rsid w:val="0089026A"/>
    <w:rsid w:val="008924C3"/>
    <w:rsid w:val="008A32E0"/>
    <w:rsid w:val="008A5504"/>
    <w:rsid w:val="008A5EBC"/>
    <w:rsid w:val="008A7153"/>
    <w:rsid w:val="008A7CA6"/>
    <w:rsid w:val="008B0443"/>
    <w:rsid w:val="008B3049"/>
    <w:rsid w:val="008B426B"/>
    <w:rsid w:val="008C2A53"/>
    <w:rsid w:val="008C2C27"/>
    <w:rsid w:val="008C5D91"/>
    <w:rsid w:val="008C73D4"/>
    <w:rsid w:val="008D38D9"/>
    <w:rsid w:val="008D5A35"/>
    <w:rsid w:val="008E3101"/>
    <w:rsid w:val="008F2BFF"/>
    <w:rsid w:val="00901DAC"/>
    <w:rsid w:val="009045EA"/>
    <w:rsid w:val="00906218"/>
    <w:rsid w:val="009134D2"/>
    <w:rsid w:val="00917912"/>
    <w:rsid w:val="00920838"/>
    <w:rsid w:val="00920E3F"/>
    <w:rsid w:val="0092619E"/>
    <w:rsid w:val="00927965"/>
    <w:rsid w:val="00933C30"/>
    <w:rsid w:val="009341CF"/>
    <w:rsid w:val="00941FE7"/>
    <w:rsid w:val="009427A7"/>
    <w:rsid w:val="00951E09"/>
    <w:rsid w:val="009530D0"/>
    <w:rsid w:val="009531C2"/>
    <w:rsid w:val="009546EB"/>
    <w:rsid w:val="00956953"/>
    <w:rsid w:val="00956ED6"/>
    <w:rsid w:val="0095709E"/>
    <w:rsid w:val="009738E5"/>
    <w:rsid w:val="0097451A"/>
    <w:rsid w:val="00980077"/>
    <w:rsid w:val="00987E8C"/>
    <w:rsid w:val="0099368C"/>
    <w:rsid w:val="00994BD2"/>
    <w:rsid w:val="009B2981"/>
    <w:rsid w:val="009B5EF5"/>
    <w:rsid w:val="009C10C5"/>
    <w:rsid w:val="009C1AFD"/>
    <w:rsid w:val="009C5AB2"/>
    <w:rsid w:val="009D0A42"/>
    <w:rsid w:val="009D5CCE"/>
    <w:rsid w:val="009D5DA0"/>
    <w:rsid w:val="009E5400"/>
    <w:rsid w:val="009E5A9D"/>
    <w:rsid w:val="009E6D8F"/>
    <w:rsid w:val="00A023B5"/>
    <w:rsid w:val="00A02C39"/>
    <w:rsid w:val="00A05AF8"/>
    <w:rsid w:val="00A061F8"/>
    <w:rsid w:val="00A2342A"/>
    <w:rsid w:val="00A31772"/>
    <w:rsid w:val="00A37EB4"/>
    <w:rsid w:val="00A441A2"/>
    <w:rsid w:val="00A44D74"/>
    <w:rsid w:val="00A53BC1"/>
    <w:rsid w:val="00A53F5B"/>
    <w:rsid w:val="00A62B38"/>
    <w:rsid w:val="00A65052"/>
    <w:rsid w:val="00A6623A"/>
    <w:rsid w:val="00A66504"/>
    <w:rsid w:val="00A755D3"/>
    <w:rsid w:val="00A760AC"/>
    <w:rsid w:val="00A826E8"/>
    <w:rsid w:val="00A87B23"/>
    <w:rsid w:val="00A96269"/>
    <w:rsid w:val="00AA0225"/>
    <w:rsid w:val="00AA55B8"/>
    <w:rsid w:val="00AA7831"/>
    <w:rsid w:val="00AA7A02"/>
    <w:rsid w:val="00AE41DF"/>
    <w:rsid w:val="00AF238E"/>
    <w:rsid w:val="00AF41EA"/>
    <w:rsid w:val="00AF5005"/>
    <w:rsid w:val="00AF5E33"/>
    <w:rsid w:val="00AF6779"/>
    <w:rsid w:val="00B04168"/>
    <w:rsid w:val="00B1303B"/>
    <w:rsid w:val="00B151AE"/>
    <w:rsid w:val="00B1520A"/>
    <w:rsid w:val="00B15F5F"/>
    <w:rsid w:val="00B221E8"/>
    <w:rsid w:val="00B23F70"/>
    <w:rsid w:val="00B25279"/>
    <w:rsid w:val="00B30F9B"/>
    <w:rsid w:val="00B35121"/>
    <w:rsid w:val="00B41293"/>
    <w:rsid w:val="00B43D65"/>
    <w:rsid w:val="00B45A08"/>
    <w:rsid w:val="00B50891"/>
    <w:rsid w:val="00B52978"/>
    <w:rsid w:val="00B535D2"/>
    <w:rsid w:val="00B55139"/>
    <w:rsid w:val="00B559DE"/>
    <w:rsid w:val="00B55DB6"/>
    <w:rsid w:val="00B57B43"/>
    <w:rsid w:val="00B60722"/>
    <w:rsid w:val="00B61DDA"/>
    <w:rsid w:val="00B66594"/>
    <w:rsid w:val="00B73EA9"/>
    <w:rsid w:val="00B93C3A"/>
    <w:rsid w:val="00B95C69"/>
    <w:rsid w:val="00BA5C2A"/>
    <w:rsid w:val="00BA774B"/>
    <w:rsid w:val="00BB0575"/>
    <w:rsid w:val="00BB55C8"/>
    <w:rsid w:val="00BD07DC"/>
    <w:rsid w:val="00BD5C0E"/>
    <w:rsid w:val="00BD7E3A"/>
    <w:rsid w:val="00BD7FCD"/>
    <w:rsid w:val="00BE5BA0"/>
    <w:rsid w:val="00BF395F"/>
    <w:rsid w:val="00BF7526"/>
    <w:rsid w:val="00C04DE2"/>
    <w:rsid w:val="00C074E6"/>
    <w:rsid w:val="00C10E4D"/>
    <w:rsid w:val="00C13647"/>
    <w:rsid w:val="00C162D0"/>
    <w:rsid w:val="00C172DA"/>
    <w:rsid w:val="00C2138B"/>
    <w:rsid w:val="00C451C4"/>
    <w:rsid w:val="00C555DD"/>
    <w:rsid w:val="00C57FC1"/>
    <w:rsid w:val="00C630FC"/>
    <w:rsid w:val="00C646BC"/>
    <w:rsid w:val="00C671F1"/>
    <w:rsid w:val="00C70D16"/>
    <w:rsid w:val="00C74C1B"/>
    <w:rsid w:val="00C752F8"/>
    <w:rsid w:val="00C75456"/>
    <w:rsid w:val="00C90E05"/>
    <w:rsid w:val="00C93EF6"/>
    <w:rsid w:val="00C95119"/>
    <w:rsid w:val="00C97037"/>
    <w:rsid w:val="00CB181A"/>
    <w:rsid w:val="00CB556D"/>
    <w:rsid w:val="00CC3984"/>
    <w:rsid w:val="00CC6EA8"/>
    <w:rsid w:val="00CD313F"/>
    <w:rsid w:val="00CE495C"/>
    <w:rsid w:val="00CE4D79"/>
    <w:rsid w:val="00CE6AE6"/>
    <w:rsid w:val="00CF0B17"/>
    <w:rsid w:val="00CF4D2F"/>
    <w:rsid w:val="00D0323F"/>
    <w:rsid w:val="00D076A8"/>
    <w:rsid w:val="00D162CD"/>
    <w:rsid w:val="00D17C08"/>
    <w:rsid w:val="00D2173D"/>
    <w:rsid w:val="00D22D10"/>
    <w:rsid w:val="00D344D0"/>
    <w:rsid w:val="00D414E3"/>
    <w:rsid w:val="00D453A5"/>
    <w:rsid w:val="00D543DC"/>
    <w:rsid w:val="00D557B9"/>
    <w:rsid w:val="00D55D88"/>
    <w:rsid w:val="00D66B42"/>
    <w:rsid w:val="00D721EC"/>
    <w:rsid w:val="00D73A6E"/>
    <w:rsid w:val="00D75AB9"/>
    <w:rsid w:val="00D76710"/>
    <w:rsid w:val="00D85827"/>
    <w:rsid w:val="00D932A4"/>
    <w:rsid w:val="00D96C82"/>
    <w:rsid w:val="00DA7FEA"/>
    <w:rsid w:val="00DB0A0A"/>
    <w:rsid w:val="00DB1FD8"/>
    <w:rsid w:val="00DC43E1"/>
    <w:rsid w:val="00DC7B5D"/>
    <w:rsid w:val="00DD0EDF"/>
    <w:rsid w:val="00DD22D0"/>
    <w:rsid w:val="00DD7F86"/>
    <w:rsid w:val="00DE0566"/>
    <w:rsid w:val="00DE7207"/>
    <w:rsid w:val="00DF1493"/>
    <w:rsid w:val="00DF40A6"/>
    <w:rsid w:val="00DF5DA7"/>
    <w:rsid w:val="00E07352"/>
    <w:rsid w:val="00E1494D"/>
    <w:rsid w:val="00E20169"/>
    <w:rsid w:val="00E21D0A"/>
    <w:rsid w:val="00E24CB0"/>
    <w:rsid w:val="00E30F5B"/>
    <w:rsid w:val="00E35B5B"/>
    <w:rsid w:val="00E41320"/>
    <w:rsid w:val="00E41CF5"/>
    <w:rsid w:val="00E44DE0"/>
    <w:rsid w:val="00E452F2"/>
    <w:rsid w:val="00E77D72"/>
    <w:rsid w:val="00E86CD5"/>
    <w:rsid w:val="00E96AD2"/>
    <w:rsid w:val="00EA3081"/>
    <w:rsid w:val="00EA3D09"/>
    <w:rsid w:val="00EB0883"/>
    <w:rsid w:val="00EB1628"/>
    <w:rsid w:val="00EB1B0B"/>
    <w:rsid w:val="00EB7967"/>
    <w:rsid w:val="00EC3031"/>
    <w:rsid w:val="00EC4A5A"/>
    <w:rsid w:val="00EC5215"/>
    <w:rsid w:val="00EC6788"/>
    <w:rsid w:val="00EC6ECB"/>
    <w:rsid w:val="00EC6F99"/>
    <w:rsid w:val="00EC7206"/>
    <w:rsid w:val="00ED68BE"/>
    <w:rsid w:val="00ED6F20"/>
    <w:rsid w:val="00EE0240"/>
    <w:rsid w:val="00EE3EE0"/>
    <w:rsid w:val="00EE4D57"/>
    <w:rsid w:val="00EF41EA"/>
    <w:rsid w:val="00EF4D56"/>
    <w:rsid w:val="00EF61B3"/>
    <w:rsid w:val="00F023FF"/>
    <w:rsid w:val="00F04851"/>
    <w:rsid w:val="00F06FB7"/>
    <w:rsid w:val="00F105A8"/>
    <w:rsid w:val="00F11837"/>
    <w:rsid w:val="00F30FD6"/>
    <w:rsid w:val="00F369E3"/>
    <w:rsid w:val="00F401BD"/>
    <w:rsid w:val="00F43BD7"/>
    <w:rsid w:val="00F45C24"/>
    <w:rsid w:val="00F575E8"/>
    <w:rsid w:val="00F6446F"/>
    <w:rsid w:val="00F700FB"/>
    <w:rsid w:val="00F709C6"/>
    <w:rsid w:val="00F72A0A"/>
    <w:rsid w:val="00F73B77"/>
    <w:rsid w:val="00F802AA"/>
    <w:rsid w:val="00F83B30"/>
    <w:rsid w:val="00F8718B"/>
    <w:rsid w:val="00F92419"/>
    <w:rsid w:val="00FA305B"/>
    <w:rsid w:val="00FA7F71"/>
    <w:rsid w:val="00FB4E86"/>
    <w:rsid w:val="00FC0D62"/>
    <w:rsid w:val="00FC361F"/>
    <w:rsid w:val="00FD4826"/>
    <w:rsid w:val="00FE772E"/>
    <w:rsid w:val="00F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49345E-5DE7-4EBF-8AE4-80D1C79E1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link w:val="NogaZnak"/>
    <w:rsid w:val="00A3177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sl-SI"/>
    </w:rPr>
  </w:style>
  <w:style w:type="character" w:customStyle="1" w:styleId="NogaZnak">
    <w:name w:val="Noga Znak"/>
    <w:basedOn w:val="Privzetapisavaodstavka"/>
    <w:link w:val="Noga"/>
    <w:rsid w:val="00A31772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SNnaloga">
    <w:name w:val="SNnaloga"/>
    <w:rsid w:val="00A31772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customStyle="1" w:styleId="SNnavodilonaloge">
    <w:name w:val="SNnavodilo naloge"/>
    <w:rsid w:val="00A31772"/>
    <w:pPr>
      <w:tabs>
        <w:tab w:val="left" w:pos="284"/>
        <w:tab w:val="left" w:pos="567"/>
        <w:tab w:val="left" w:pos="851"/>
      </w:tabs>
      <w:spacing w:after="300" w:line="240" w:lineRule="auto"/>
    </w:pPr>
    <w:rPr>
      <w:rFonts w:ascii="Times New Roman" w:eastAsia="Times New Roman" w:hAnsi="Times New Roman" w:cs="Times New Roman"/>
      <w:i/>
      <w:sz w:val="24"/>
      <w:szCs w:val="20"/>
      <w:lang w:eastAsia="sl-SI"/>
    </w:rPr>
  </w:style>
  <w:style w:type="paragraph" w:customStyle="1" w:styleId="MCQ">
    <w:name w:val="MCQ"/>
    <w:rsid w:val="00A31772"/>
    <w:pPr>
      <w:tabs>
        <w:tab w:val="left" w:pos="284"/>
        <w:tab w:val="left" w:pos="567"/>
        <w:tab w:val="left" w:pos="851"/>
        <w:tab w:val="left" w:leader="underscore" w:pos="4536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table" w:styleId="Tabelamrea">
    <w:name w:val="Table Grid"/>
    <w:basedOn w:val="Navadnatabela"/>
    <w:rsid w:val="00A3177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3177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31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Družina Nabergoj</dc:creator>
  <cp:lastModifiedBy>Uporabnik</cp:lastModifiedBy>
  <cp:revision>2</cp:revision>
  <dcterms:created xsi:type="dcterms:W3CDTF">2020-03-31T08:51:00Z</dcterms:created>
  <dcterms:modified xsi:type="dcterms:W3CDTF">2020-03-31T08:51:00Z</dcterms:modified>
</cp:coreProperties>
</file>